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51EB7" w14:textId="2DA133D9" w:rsidR="00E00F44"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alibri Light" w:hAnsi="Calibri Light" w:cs="Calibri Light"/>
          <w:b/>
          <w:bCs/>
        </w:rPr>
      </w:pPr>
    </w:p>
    <w:p w14:paraId="1C4EE047" w14:textId="77777777" w:rsidR="00C3726A" w:rsidRPr="00E00F44" w:rsidRDefault="00C3726A"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alibri Light" w:hAnsi="Calibri Light" w:cs="Calibri Light"/>
          <w:b/>
          <w:bCs/>
        </w:rPr>
      </w:pPr>
    </w:p>
    <w:p w14:paraId="3FB83503" w14:textId="77777777" w:rsidR="00E00F44" w:rsidRPr="00377116"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Theme="minorHAnsi" w:hAnsiTheme="minorHAnsi" w:cstheme="minorHAnsi"/>
          <w:b/>
          <w:bCs/>
        </w:rPr>
      </w:pPr>
    </w:p>
    <w:p w14:paraId="216AD5F7" w14:textId="705A3343" w:rsidR="00433ADE" w:rsidRPr="004F7423" w:rsidRDefault="00433ADE"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FF0000"/>
          <w:sz w:val="28"/>
          <w:szCs w:val="22"/>
        </w:rPr>
      </w:pPr>
      <w:r w:rsidRPr="004F7423">
        <w:rPr>
          <w:rFonts w:ascii="Corbel" w:hAnsi="Corbel" w:cstheme="minorHAnsi"/>
          <w:b/>
          <w:bCs/>
          <w:color w:val="FF0000"/>
          <w:sz w:val="28"/>
          <w:szCs w:val="22"/>
        </w:rPr>
        <w:t>CADRE DE REPONSE</w:t>
      </w:r>
    </w:p>
    <w:p w14:paraId="18D68876" w14:textId="618E0BE2" w:rsidR="00E00F44" w:rsidRPr="004F7423" w:rsidRDefault="00CE6E6A"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FF0000"/>
          <w:sz w:val="28"/>
          <w:szCs w:val="22"/>
        </w:rPr>
      </w:pPr>
      <w:r w:rsidRPr="004F7423">
        <w:rPr>
          <w:rFonts w:ascii="Corbel" w:hAnsi="Corbel" w:cstheme="minorHAnsi"/>
          <w:b/>
          <w:bCs/>
          <w:color w:val="FF0000"/>
          <w:sz w:val="28"/>
          <w:szCs w:val="22"/>
        </w:rPr>
        <w:t>MARCHE DE TRAVAUX</w:t>
      </w:r>
    </w:p>
    <w:p w14:paraId="793DDE92"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559080B9"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Personne publique :</w:t>
      </w:r>
    </w:p>
    <w:p w14:paraId="23A71273"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5B7B8611"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CENTRE HOSPITALIER UNIVERSITAIRE DE MONTPELLIER</w:t>
      </w:r>
    </w:p>
    <w:p w14:paraId="2CD30E2C"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ETABLISSEMENT SUPPORT DU GHT DE L’EST HERAULT ET DU SUD AVEYRON</w:t>
      </w:r>
    </w:p>
    <w:p w14:paraId="37D37937"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46DDF48B"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4BFB4FDD" w14:textId="3EA4091A" w:rsidR="00E00F44" w:rsidRPr="009B0ACD" w:rsidRDefault="004F7423"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Pr>
          <w:rFonts w:ascii="Corbel" w:hAnsi="Corbel" w:cstheme="minorHAnsi"/>
          <w:b/>
          <w:bCs/>
          <w:sz w:val="22"/>
          <w:szCs w:val="22"/>
        </w:rPr>
        <w:t>_____</w:t>
      </w:r>
      <w:r w:rsidR="00E00F44" w:rsidRPr="009B0ACD">
        <w:rPr>
          <w:rFonts w:ascii="Corbel" w:hAnsi="Corbel" w:cstheme="minorHAnsi"/>
          <w:b/>
          <w:bCs/>
          <w:sz w:val="22"/>
          <w:szCs w:val="22"/>
        </w:rPr>
        <w:t>___________________________________________</w:t>
      </w:r>
    </w:p>
    <w:p w14:paraId="0333A330"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6F080A01"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Objet de la consultation :</w:t>
      </w:r>
    </w:p>
    <w:p w14:paraId="2274B098"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1A774BB" w14:textId="366D991B"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70C0"/>
          <w:sz w:val="22"/>
          <w:szCs w:val="22"/>
        </w:rPr>
      </w:pPr>
      <w:r w:rsidRPr="009B0ACD">
        <w:rPr>
          <w:rFonts w:ascii="Corbel" w:hAnsi="Corbel" w:cstheme="minorHAnsi"/>
          <w:b/>
          <w:bCs/>
          <w:color w:val="0070C0"/>
          <w:sz w:val="22"/>
          <w:szCs w:val="22"/>
        </w:rPr>
        <w:t xml:space="preserve">AFFAIRE </w:t>
      </w:r>
      <w:r w:rsidR="00317B25">
        <w:rPr>
          <w:rFonts w:ascii="Corbel" w:hAnsi="Corbel" w:cstheme="minorHAnsi"/>
          <w:b/>
          <w:bCs/>
          <w:color w:val="0070C0"/>
          <w:sz w:val="22"/>
          <w:szCs w:val="22"/>
        </w:rPr>
        <w:t>25A0</w:t>
      </w:r>
      <w:r w:rsidR="000F1312">
        <w:rPr>
          <w:rFonts w:ascii="Corbel" w:hAnsi="Corbel" w:cstheme="minorHAnsi"/>
          <w:b/>
          <w:bCs/>
          <w:color w:val="0070C0"/>
          <w:sz w:val="22"/>
          <w:szCs w:val="22"/>
        </w:rPr>
        <w:t>156</w:t>
      </w:r>
    </w:p>
    <w:p w14:paraId="40362F02"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1D60C39E" w14:textId="12B746BB" w:rsidR="00E00F44" w:rsidRPr="006A6477" w:rsidRDefault="000F1312"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70C0"/>
          <w:sz w:val="24"/>
          <w:szCs w:val="22"/>
        </w:rPr>
      </w:pPr>
      <w:r w:rsidRPr="006A6477">
        <w:rPr>
          <w:rFonts w:ascii="Corbel" w:hAnsi="Corbel" w:cstheme="minorHAnsi"/>
          <w:b/>
          <w:bCs/>
          <w:color w:val="0070C0"/>
          <w:sz w:val="24"/>
          <w:szCs w:val="22"/>
        </w:rPr>
        <w:t>HOPITAL SAINT-ELOI - RESTRUCTURATION DU BATIMENT N°19 POUR LE REGROUPEMENT DES ACTIVITES DE PREPARATION ET DE CONTROLE DE LA PHARMACIE</w:t>
      </w:r>
    </w:p>
    <w:p w14:paraId="1C211EB8" w14:textId="77777777" w:rsidR="000F1312" w:rsidRPr="009B0ACD" w:rsidRDefault="000F1312"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43D3900" w14:textId="38A4639F" w:rsidR="00E00F44" w:rsidRPr="009B0ACD" w:rsidRDefault="005609C1"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highlight w:val="yellow"/>
        </w:rPr>
        <w:t xml:space="preserve">LOT </w:t>
      </w:r>
      <w:r w:rsidR="009B0ACD" w:rsidRPr="009B0ACD">
        <w:rPr>
          <w:rFonts w:ascii="Corbel" w:hAnsi="Corbel" w:cstheme="minorHAnsi"/>
          <w:b/>
          <w:bCs/>
          <w:sz w:val="22"/>
          <w:szCs w:val="22"/>
          <w:highlight w:val="yellow"/>
        </w:rPr>
        <w:t>……….</w:t>
      </w:r>
    </w:p>
    <w:p w14:paraId="5BC07C1B"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0266001D"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____________________</w:t>
      </w:r>
    </w:p>
    <w:p w14:paraId="1E1F0605"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736AB1D"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74F31FA" w14:textId="4F04B10B"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NOTE METHODOLOGIQUE ET ORGANISATIONNELLE</w:t>
      </w:r>
      <w:r w:rsidR="00377116" w:rsidRPr="009B0ACD">
        <w:rPr>
          <w:rFonts w:ascii="Corbel" w:hAnsi="Corbel" w:cstheme="minorHAnsi"/>
          <w:b/>
          <w:bCs/>
          <w:sz w:val="22"/>
          <w:szCs w:val="22"/>
        </w:rPr>
        <w:t xml:space="preserve"> (CRITERE 1)</w:t>
      </w:r>
    </w:p>
    <w:p w14:paraId="0208C426" w14:textId="3E0D61CC" w:rsidR="00BD417B" w:rsidRPr="009B0ACD" w:rsidRDefault="00BD417B"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26DB5B0" w14:textId="5A9E07CA" w:rsidR="00BD417B" w:rsidRPr="009B0ACD" w:rsidRDefault="00BD417B"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PRIX GLOBAL ET FORFAITAIRE (CRITERE 2)</w:t>
      </w:r>
    </w:p>
    <w:p w14:paraId="343D37BC" w14:textId="77777777" w:rsidR="00377116" w:rsidRPr="009B0ACD" w:rsidRDefault="00377116"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B484F68" w14:textId="6B59E2CF" w:rsidR="008D6C19" w:rsidRPr="009B0ACD" w:rsidRDefault="00377116"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sz w:val="22"/>
          <w:szCs w:val="22"/>
        </w:rPr>
      </w:pPr>
      <w:r w:rsidRPr="009B0ACD">
        <w:rPr>
          <w:rFonts w:ascii="Corbel" w:hAnsi="Corbel" w:cstheme="minorHAnsi"/>
          <w:b/>
          <w:bCs/>
          <w:sz w:val="22"/>
          <w:szCs w:val="22"/>
        </w:rPr>
        <w:t>DEMARCHE ENVIRONNEMENTALE ET ASPECT QUANTITATIF DE LA DEMARCHE D’INSERTION SOCIALE (CRITERE 3)</w:t>
      </w:r>
      <w:r w:rsidR="008D6C19" w:rsidRPr="009B0ACD">
        <w:rPr>
          <w:rFonts w:ascii="Corbel" w:hAnsi="Corbel"/>
          <w:sz w:val="22"/>
          <w:szCs w:val="22"/>
        </w:rPr>
        <w:t xml:space="preserve"> </w:t>
      </w:r>
    </w:p>
    <w:p w14:paraId="725F0DB7" w14:textId="77777777" w:rsidR="008D6C19" w:rsidRPr="009B0ACD" w:rsidRDefault="008D6C19"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sz w:val="22"/>
          <w:szCs w:val="22"/>
        </w:rPr>
      </w:pPr>
    </w:p>
    <w:p w14:paraId="4E886D63" w14:textId="0041374C" w:rsidR="00E00F44" w:rsidRPr="009B0ACD" w:rsidRDefault="00E00F44" w:rsidP="008D6C19">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u w:val="single"/>
        </w:rPr>
      </w:pPr>
    </w:p>
    <w:p w14:paraId="099A1248"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Le candidat peut compléter cette note avec tous les documents, notes, plans ou schémas qu’il juge nécessaires à la compréhension de son offre</w:t>
      </w:r>
    </w:p>
    <w:p w14:paraId="76BC036F"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37AA2627"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15866F13"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615FFBA0"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Calibri Light"/>
          <w:b/>
          <w:bCs/>
          <w:sz w:val="22"/>
          <w:szCs w:val="22"/>
        </w:rPr>
      </w:pPr>
    </w:p>
    <w:p w14:paraId="3A450D28" w14:textId="27C16F2D" w:rsidR="00E00F44" w:rsidRPr="009B0ACD" w:rsidRDefault="00E00F44" w:rsidP="00E00F44">
      <w:pPr>
        <w:widowControl/>
        <w:autoSpaceDE/>
        <w:autoSpaceDN/>
        <w:adjustRightInd/>
        <w:spacing w:after="160" w:line="259" w:lineRule="auto"/>
        <w:rPr>
          <w:rFonts w:ascii="Corbel" w:hAnsi="Corbel"/>
          <w:color w:val="0070C0"/>
          <w:sz w:val="22"/>
          <w:szCs w:val="22"/>
          <w:highlight w:val="lightGray"/>
        </w:rPr>
      </w:pPr>
    </w:p>
    <w:p w14:paraId="4E894686" w14:textId="31B97A75" w:rsidR="00544FC9" w:rsidRPr="009B0ACD" w:rsidRDefault="00544FC9" w:rsidP="00544FC9">
      <w:pPr>
        <w:widowControl/>
        <w:autoSpaceDE/>
        <w:autoSpaceDN/>
        <w:adjustRightInd/>
        <w:spacing w:after="160" w:line="259" w:lineRule="auto"/>
        <w:jc w:val="both"/>
        <w:rPr>
          <w:rFonts w:ascii="Corbel" w:hAnsi="Corbel"/>
          <w:color w:val="0070C0"/>
          <w:sz w:val="22"/>
          <w:szCs w:val="22"/>
        </w:rPr>
      </w:pPr>
    </w:p>
    <w:p w14:paraId="56E075D5" w14:textId="6E3AD63E" w:rsidR="00B45327" w:rsidRDefault="00B45327">
      <w:pPr>
        <w:rPr>
          <w:rFonts w:ascii="Corbel" w:hAnsi="Corbel"/>
          <w:color w:val="0070C0"/>
          <w:sz w:val="22"/>
          <w:szCs w:val="22"/>
        </w:rPr>
      </w:pPr>
    </w:p>
    <w:p w14:paraId="3EA9CFC2" w14:textId="40DA7715" w:rsidR="00B45327" w:rsidRPr="008D3D7C" w:rsidRDefault="00B45327" w:rsidP="008D3D7C">
      <w:pPr>
        <w:rPr>
          <w:rFonts w:ascii="Corbel" w:hAnsi="Corbel"/>
          <w:color w:val="0070C0"/>
          <w:sz w:val="22"/>
          <w:szCs w:val="22"/>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66432" behindDoc="0" locked="0" layoutInCell="1" allowOverlap="1" wp14:anchorId="4475448C" wp14:editId="61D3778A">
                <wp:simplePos x="0" y="0"/>
                <wp:positionH relativeFrom="margin">
                  <wp:posOffset>0</wp:posOffset>
                </wp:positionH>
                <wp:positionV relativeFrom="paragraph">
                  <wp:posOffset>212090</wp:posOffset>
                </wp:positionV>
                <wp:extent cx="6180455" cy="942975"/>
                <wp:effectExtent l="0" t="0" r="10795" b="2857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942975"/>
                        </a:xfrm>
                        <a:prstGeom prst="rect">
                          <a:avLst/>
                        </a:prstGeom>
                        <a:solidFill>
                          <a:srgbClr val="D8D8D8"/>
                        </a:solidFill>
                        <a:ln w="9525">
                          <a:solidFill>
                            <a:srgbClr val="000000"/>
                          </a:solidFill>
                          <a:miter lim="800000"/>
                          <a:headEnd/>
                          <a:tailEnd/>
                        </a:ln>
                      </wps:spPr>
                      <wps:txbx>
                        <w:txbxContent>
                          <w:p w14:paraId="09056814" w14:textId="77777777" w:rsidR="00B45327" w:rsidRDefault="00B45327" w:rsidP="00B45327">
                            <w:pPr>
                              <w:ind w:left="-540"/>
                              <w:jc w:val="center"/>
                              <w:rPr>
                                <w:b/>
                                <w:bCs/>
                                <w:u w:val="single"/>
                              </w:rPr>
                            </w:pPr>
                          </w:p>
                          <w:p w14:paraId="2F7683F5" w14:textId="714EE0E3" w:rsidR="00B45327" w:rsidRPr="00BD417B" w:rsidRDefault="00B45327" w:rsidP="00B45327">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w:t>
                            </w:r>
                            <w:r w:rsidR="003267AC" w:rsidRPr="00BD417B">
                              <w:rPr>
                                <w:b/>
                                <w:bCs/>
                                <w:sz w:val="24"/>
                                <w:u w:val="single"/>
                              </w:rPr>
                              <w:t>technique -</w:t>
                            </w:r>
                            <w:r w:rsidRPr="00BD417B">
                              <w:rPr>
                                <w:b/>
                                <w:bCs/>
                                <w:sz w:val="24"/>
                                <w:u w:val="single"/>
                              </w:rPr>
                              <w:t xml:space="preserve"> </w:t>
                            </w:r>
                            <w:r w:rsidRPr="009B0ACD">
                              <w:rPr>
                                <w:b/>
                                <w:bCs/>
                                <w:color w:val="7030A0"/>
                                <w:sz w:val="24"/>
                                <w:u w:val="single"/>
                              </w:rPr>
                              <w:t xml:space="preserve">Sous-critère 1 </w:t>
                            </w:r>
                            <w:r w:rsidRPr="00BD417B">
                              <w:rPr>
                                <w:b/>
                                <w:bCs/>
                                <w:sz w:val="24"/>
                                <w:u w:val="single"/>
                              </w:rPr>
                              <w:t>:</w:t>
                            </w:r>
                          </w:p>
                          <w:p w14:paraId="70B12CC9" w14:textId="77777777" w:rsidR="00B45327" w:rsidRPr="00377116" w:rsidRDefault="00B45327" w:rsidP="00B45327">
                            <w:pPr>
                              <w:ind w:left="-540" w:firstLine="540"/>
                              <w:jc w:val="center"/>
                              <w:rPr>
                                <w:rFonts w:asciiTheme="minorHAnsi" w:hAnsiTheme="minorHAnsi" w:cstheme="minorHAnsi"/>
                                <w:b/>
                                <w:bCs/>
                                <w:sz w:val="22"/>
                                <w:szCs w:val="16"/>
                              </w:rPr>
                            </w:pPr>
                          </w:p>
                          <w:p w14:paraId="5810129B" w14:textId="77777777" w:rsidR="00B45327" w:rsidRPr="00377116" w:rsidRDefault="00B45327" w:rsidP="00B45327">
                            <w:pPr>
                              <w:ind w:left="-540" w:firstLine="540"/>
                              <w:jc w:val="center"/>
                              <w:rPr>
                                <w:rFonts w:asciiTheme="minorHAnsi" w:hAnsiTheme="minorHAnsi" w:cstheme="minorHAnsi"/>
                                <w:b/>
                                <w:bCs/>
                                <w:sz w:val="28"/>
                              </w:rPr>
                            </w:pPr>
                            <w:r w:rsidRPr="00377116">
                              <w:rPr>
                                <w:rFonts w:asciiTheme="minorHAnsi" w:hAnsiTheme="minorHAnsi" w:cstheme="minorHAnsi"/>
                                <w:b/>
                                <w:bCs/>
                                <w:sz w:val="28"/>
                              </w:rPr>
                              <w:t>Moyens humains mis en œuvre pour la réalisation des prestations</w:t>
                            </w:r>
                          </w:p>
                          <w:p w14:paraId="7BA69A3F" w14:textId="77777777" w:rsidR="00B45327" w:rsidRPr="00377116" w:rsidRDefault="00B45327" w:rsidP="00B45327">
                            <w:pPr>
                              <w:rPr>
                                <w:rFonts w:asciiTheme="minorHAnsi" w:hAnsiTheme="minorHAnsi" w:cstheme="minorHAnsi"/>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75448C" id="_x0000_t202" coordsize="21600,21600" o:spt="202" path="m,l,21600r21600,l21600,xe">
                <v:stroke joinstyle="miter"/>
                <v:path gradientshapeok="t" o:connecttype="rect"/>
              </v:shapetype>
              <v:shape id="Zone de texte 5" o:spid="_x0000_s1026" type="#_x0000_t202" style="position:absolute;margin-left:0;margin-top:16.7pt;width:486.65pt;height:74.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" fillcolor="#d8d8d8">
                <v:textbox>
                  <w:txbxContent>
                    <w:p w14:paraId="09056814" w14:textId="77777777" w:rsidR="00B45327" w:rsidRDefault="00B45327" w:rsidP="00B45327">
                      <w:pPr>
                        <w:ind w:left="-540"/>
                        <w:jc w:val="center"/>
                        <w:rPr>
                          <w:b/>
                          <w:bCs/>
                          <w:u w:val="single"/>
                        </w:rPr>
                      </w:pPr>
                    </w:p>
                    <w:p w14:paraId="2F7683F5" w14:textId="714EE0E3" w:rsidR="00B45327" w:rsidRPr="00BD417B" w:rsidRDefault="00B45327" w:rsidP="00B45327">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w:t>
                      </w:r>
                      <w:r w:rsidR="003267AC" w:rsidRPr="00BD417B">
                        <w:rPr>
                          <w:b/>
                          <w:bCs/>
                          <w:sz w:val="24"/>
                          <w:u w:val="single"/>
                        </w:rPr>
                        <w:t>technique -</w:t>
                      </w:r>
                      <w:r w:rsidRPr="00BD417B">
                        <w:rPr>
                          <w:b/>
                          <w:bCs/>
                          <w:sz w:val="24"/>
                          <w:u w:val="single"/>
                        </w:rPr>
                        <w:t xml:space="preserve"> </w:t>
                      </w:r>
                      <w:r w:rsidRPr="009B0ACD">
                        <w:rPr>
                          <w:b/>
                          <w:bCs/>
                          <w:color w:val="7030A0"/>
                          <w:sz w:val="24"/>
                          <w:u w:val="single"/>
                        </w:rPr>
                        <w:t xml:space="preserve">Sous-critère 1 </w:t>
                      </w:r>
                      <w:r w:rsidRPr="00BD417B">
                        <w:rPr>
                          <w:b/>
                          <w:bCs/>
                          <w:sz w:val="24"/>
                          <w:u w:val="single"/>
                        </w:rPr>
                        <w:t>:</w:t>
                      </w:r>
                    </w:p>
                    <w:p w14:paraId="70B12CC9" w14:textId="77777777" w:rsidR="00B45327" w:rsidRPr="00377116" w:rsidRDefault="00B45327" w:rsidP="00B45327">
                      <w:pPr>
                        <w:ind w:left="-540" w:firstLine="540"/>
                        <w:jc w:val="center"/>
                        <w:rPr>
                          <w:rFonts w:asciiTheme="minorHAnsi" w:hAnsiTheme="minorHAnsi" w:cstheme="minorHAnsi"/>
                          <w:b/>
                          <w:bCs/>
                          <w:sz w:val="22"/>
                          <w:szCs w:val="16"/>
                        </w:rPr>
                      </w:pPr>
                    </w:p>
                    <w:p w14:paraId="5810129B" w14:textId="77777777" w:rsidR="00B45327" w:rsidRPr="00377116" w:rsidRDefault="00B45327" w:rsidP="00B45327">
                      <w:pPr>
                        <w:ind w:left="-540" w:firstLine="540"/>
                        <w:jc w:val="center"/>
                        <w:rPr>
                          <w:rFonts w:asciiTheme="minorHAnsi" w:hAnsiTheme="minorHAnsi" w:cstheme="minorHAnsi"/>
                          <w:b/>
                          <w:bCs/>
                          <w:sz w:val="28"/>
                        </w:rPr>
                      </w:pPr>
                      <w:r w:rsidRPr="00377116">
                        <w:rPr>
                          <w:rFonts w:asciiTheme="minorHAnsi" w:hAnsiTheme="minorHAnsi" w:cstheme="minorHAnsi"/>
                          <w:b/>
                          <w:bCs/>
                          <w:sz w:val="28"/>
                        </w:rPr>
                        <w:t>Moyens humains mis en œuvre pour la réalisation des prestations</w:t>
                      </w:r>
                    </w:p>
                    <w:p w14:paraId="7BA69A3F" w14:textId="77777777" w:rsidR="00B45327" w:rsidRPr="00377116" w:rsidRDefault="00B45327" w:rsidP="00B45327">
                      <w:pPr>
                        <w:rPr>
                          <w:rFonts w:asciiTheme="minorHAnsi" w:hAnsiTheme="minorHAnsi" w:cstheme="minorHAnsi"/>
                          <w:sz w:val="22"/>
                        </w:rPr>
                      </w:pPr>
                    </w:p>
                  </w:txbxContent>
                </v:textbox>
                <w10:wrap type="square" anchorx="margin"/>
              </v:shape>
            </w:pict>
          </mc:Fallback>
        </mc:AlternateContent>
      </w:r>
    </w:p>
    <w:p w14:paraId="1394156E" w14:textId="77777777" w:rsidR="00B45327" w:rsidRPr="003267AC" w:rsidRDefault="00B45327" w:rsidP="00B45327">
      <w:pPr>
        <w:keepLines/>
        <w:rPr>
          <w:rFonts w:ascii="Corbel" w:hAnsi="Corbel"/>
          <w:b/>
          <w:iCs/>
          <w:sz w:val="22"/>
          <w:szCs w:val="22"/>
        </w:rPr>
      </w:pPr>
      <w:r w:rsidRPr="003267AC">
        <w:rPr>
          <w:rFonts w:ascii="Corbel" w:hAnsi="Corbel"/>
          <w:b/>
          <w:iCs/>
          <w:sz w:val="22"/>
          <w:szCs w:val="22"/>
        </w:rPr>
        <w:t xml:space="preserve">La note pourra préciser les points suivants : </w:t>
      </w:r>
    </w:p>
    <w:p w14:paraId="197A3674" w14:textId="77777777" w:rsidR="003267AC" w:rsidRPr="00790474" w:rsidRDefault="003267AC" w:rsidP="00790474">
      <w:pPr>
        <w:keepLines/>
        <w:rPr>
          <w:rFonts w:ascii="Corbel" w:hAnsi="Corbel"/>
          <w:iCs/>
          <w:sz w:val="22"/>
          <w:szCs w:val="22"/>
        </w:rPr>
      </w:pPr>
    </w:p>
    <w:p w14:paraId="3602C2AA" w14:textId="4015A57B" w:rsidR="00640EA8" w:rsidRPr="00790474" w:rsidRDefault="003267AC" w:rsidP="00B40C43">
      <w:pPr>
        <w:pStyle w:val="Paragraphedeliste"/>
        <w:keepLines/>
        <w:numPr>
          <w:ilvl w:val="0"/>
          <w:numId w:val="9"/>
        </w:numPr>
        <w:jc w:val="both"/>
        <w:rPr>
          <w:rFonts w:ascii="Corbel" w:hAnsi="Corbel"/>
          <w:iCs/>
          <w:sz w:val="22"/>
          <w:szCs w:val="22"/>
        </w:rPr>
      </w:pPr>
      <w:r w:rsidRPr="00790474">
        <w:rPr>
          <w:rFonts w:ascii="Corbel" w:hAnsi="Corbel"/>
          <w:b/>
          <w:iCs/>
          <w:sz w:val="22"/>
          <w:szCs w:val="22"/>
        </w:rPr>
        <w:t>Organisation humaine</w:t>
      </w:r>
      <w:r w:rsidRPr="00790474">
        <w:rPr>
          <w:rFonts w:ascii="Corbel" w:hAnsi="Corbel"/>
          <w:iCs/>
          <w:sz w:val="22"/>
          <w:szCs w:val="22"/>
        </w:rPr>
        <w:t xml:space="preserve"> : Organigramme dédié à l’opération, formations, expériences et qualifications du personnel, notamment en site hospitalier occupé ou équivalent, justifiées par des CV ou tout autre document retraçant les diplômes, expériences et qualifications des encadrants pressentis (toutes les données doivent présenter un caractère strictement professionnel), rôles et missions de chacun des intervenants.</w:t>
      </w:r>
    </w:p>
    <w:p w14:paraId="67AEA6D4" w14:textId="77777777" w:rsidR="004F2512" w:rsidRDefault="004F2512" w:rsidP="00790474">
      <w:pPr>
        <w:keepLines/>
        <w:rPr>
          <w:rFonts w:ascii="Corbel" w:hAnsi="Corbel"/>
          <w:iCs/>
          <w:sz w:val="22"/>
          <w:szCs w:val="22"/>
        </w:rPr>
      </w:pPr>
    </w:p>
    <w:p w14:paraId="24BCFD4F" w14:textId="7E390DD6" w:rsidR="004F2512" w:rsidRPr="004F2512" w:rsidRDefault="004F2512" w:rsidP="004F2512">
      <w:pPr>
        <w:widowControl/>
        <w:jc w:val="both"/>
        <w:rPr>
          <w:rFonts w:ascii="Corbel" w:hAnsi="Corbel"/>
          <w:color w:val="FF0000"/>
          <w:sz w:val="22"/>
          <w:szCs w:val="22"/>
        </w:rPr>
      </w:pPr>
      <w:r w:rsidRPr="004F2512">
        <w:rPr>
          <w:rFonts w:ascii="Corbel" w:hAnsi="Corbel"/>
          <w:b/>
          <w:bCs/>
          <w:iCs/>
          <w:color w:val="FF0000"/>
          <w:sz w:val="22"/>
          <w:szCs w:val="22"/>
          <w:u w:val="single"/>
        </w:rPr>
        <w:t>NB : Rappel pour</w:t>
      </w:r>
      <w:r w:rsidRPr="004F2512">
        <w:rPr>
          <w:rFonts w:ascii="Corbel" w:hAnsi="Corbel"/>
          <w:b/>
          <w:bCs/>
          <w:color w:val="FF0000"/>
          <w:sz w:val="22"/>
          <w:szCs w:val="22"/>
          <w:u w:val="single"/>
        </w:rPr>
        <w:t xml:space="preserve"> le lot 10 - ELECTRICITE COURANTS FORTS ET COURANTS FAIBLES</w:t>
      </w:r>
      <w:r w:rsidRPr="004F2512">
        <w:rPr>
          <w:rFonts w:ascii="Corbel" w:hAnsi="Corbel"/>
          <w:b/>
          <w:color w:val="FF0000"/>
          <w:sz w:val="22"/>
          <w:szCs w:val="22"/>
        </w:rPr>
        <w:t xml:space="preserve"> : </w:t>
      </w:r>
      <w:r w:rsidRPr="004F2512">
        <w:rPr>
          <w:rFonts w:ascii="Corbel" w:hAnsi="Corbel"/>
          <w:bCs/>
          <w:color w:val="FF0000"/>
          <w:sz w:val="22"/>
          <w:szCs w:val="22"/>
        </w:rPr>
        <w:t>Fourniture d</w:t>
      </w:r>
      <w:r w:rsidRPr="004F2512">
        <w:rPr>
          <w:rFonts w:ascii="Corbel" w:hAnsi="Corbel"/>
          <w:color w:val="FF0000"/>
          <w:sz w:val="22"/>
          <w:szCs w:val="22"/>
        </w:rPr>
        <w:t xml:space="preserve">es habilitations électriques d’un intervenant au minimum œuvrant dans les locaux électriques, en cours de validité : B1V, BC, BR (ces 3 habilitations peuvent être détenues par 3 personnes différentes au sein de la société) </w:t>
      </w:r>
      <w:r w:rsidRPr="004F2512">
        <w:rPr>
          <w:rFonts w:ascii="Corbel" w:hAnsi="Corbel" w:cs="Corbel"/>
          <w:b/>
          <w:color w:val="FF0000"/>
          <w:sz w:val="22"/>
          <w:szCs w:val="24"/>
          <w:lang w:eastAsia="en-US"/>
        </w:rPr>
        <w:t>ou, à défaut, pour ces certifications, un engagement du candidat à ce que ses intervenants soient certifiés à la prise d’effet du marché public.</w:t>
      </w:r>
    </w:p>
    <w:p w14:paraId="1B8298A6" w14:textId="014E8157" w:rsidR="00640EA8" w:rsidRPr="00790474" w:rsidRDefault="00640EA8" w:rsidP="00790474">
      <w:pPr>
        <w:keepLines/>
        <w:rPr>
          <w:rFonts w:ascii="Corbel" w:hAnsi="Corbel"/>
          <w:iCs/>
          <w:sz w:val="22"/>
          <w:szCs w:val="22"/>
        </w:rPr>
      </w:pPr>
      <w:r w:rsidRPr="00790474">
        <w:rPr>
          <w:rFonts w:ascii="Corbel" w:hAnsi="Corbel"/>
          <w:iCs/>
          <w:sz w:val="22"/>
          <w:szCs w:val="22"/>
        </w:rPr>
        <w:br w:type="page"/>
      </w:r>
    </w:p>
    <w:p w14:paraId="387CB384" w14:textId="77777777" w:rsidR="00640EA8" w:rsidRPr="009B0ACD" w:rsidRDefault="00640EA8">
      <w:pPr>
        <w:rPr>
          <w:rFonts w:ascii="Corbel" w:hAnsi="Corbel"/>
          <w:color w:val="0070C0"/>
          <w:sz w:val="22"/>
          <w:szCs w:val="22"/>
          <w:highlight w:val="lightGray"/>
        </w:rPr>
      </w:pPr>
    </w:p>
    <w:p w14:paraId="1F60466E" w14:textId="12205BFD" w:rsidR="00D502F4" w:rsidRPr="009B0ACD" w:rsidRDefault="00B45327" w:rsidP="00307E1F">
      <w:pPr>
        <w:rPr>
          <w:rFonts w:ascii="Corbel" w:hAnsi="Corbel"/>
          <w:sz w:val="22"/>
          <w:szCs w:val="22"/>
        </w:rPr>
      </w:pPr>
      <w:r w:rsidRPr="009B0ACD">
        <w:rPr>
          <w:rFonts w:ascii="Corbel" w:hAnsi="Corbel"/>
          <w:noProof/>
          <w:color w:val="0070C0"/>
          <w:sz w:val="22"/>
          <w:szCs w:val="22"/>
        </w:rPr>
        <mc:AlternateContent>
          <mc:Choice Requires="wps">
            <w:drawing>
              <wp:anchor distT="45720" distB="45720" distL="114300" distR="114300" simplePos="0" relativeHeight="251652096" behindDoc="0" locked="0" layoutInCell="1" allowOverlap="1" wp14:anchorId="2665E76C" wp14:editId="00AE5E46">
                <wp:simplePos x="0" y="0"/>
                <wp:positionH relativeFrom="margin">
                  <wp:align>left</wp:align>
                </wp:positionH>
                <wp:positionV relativeFrom="paragraph">
                  <wp:posOffset>144169</wp:posOffset>
                </wp:positionV>
                <wp:extent cx="6180455" cy="1009015"/>
                <wp:effectExtent l="0" t="0" r="10795" b="19685"/>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009015"/>
                        </a:xfrm>
                        <a:prstGeom prst="rect">
                          <a:avLst/>
                        </a:prstGeom>
                        <a:solidFill>
                          <a:srgbClr val="D8D8D8"/>
                        </a:solidFill>
                        <a:ln w="9525">
                          <a:solidFill>
                            <a:srgbClr val="000000"/>
                          </a:solidFill>
                          <a:miter lim="800000"/>
                          <a:headEnd/>
                          <a:tailEnd/>
                        </a:ln>
                      </wps:spPr>
                      <wps:txbx>
                        <w:txbxContent>
                          <w:p w14:paraId="08A5D69D" w14:textId="77777777" w:rsidR="00827139" w:rsidRDefault="00827139" w:rsidP="00E00F44">
                            <w:pPr>
                              <w:ind w:left="-540"/>
                              <w:jc w:val="center"/>
                              <w:rPr>
                                <w:b/>
                                <w:bCs/>
                                <w:u w:val="single"/>
                              </w:rPr>
                            </w:pPr>
                          </w:p>
                          <w:p w14:paraId="5D26FC68" w14:textId="12D23AFA" w:rsidR="00827139" w:rsidRPr="00BD417B" w:rsidRDefault="00827139" w:rsidP="00E00F44">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technique - </w:t>
                            </w:r>
                            <w:r w:rsidRPr="009B0ACD">
                              <w:rPr>
                                <w:b/>
                                <w:bCs/>
                                <w:color w:val="7030A0"/>
                                <w:sz w:val="24"/>
                                <w:u w:val="single"/>
                              </w:rPr>
                              <w:t xml:space="preserve">Sous-critère 2 </w:t>
                            </w:r>
                            <w:r w:rsidRPr="00BD417B">
                              <w:rPr>
                                <w:b/>
                                <w:bCs/>
                                <w:sz w:val="24"/>
                                <w:u w:val="single"/>
                              </w:rPr>
                              <w:t>:</w:t>
                            </w:r>
                          </w:p>
                          <w:p w14:paraId="3BAE048A" w14:textId="77777777" w:rsidR="00827139" w:rsidRPr="00E00F44" w:rsidRDefault="00827139" w:rsidP="00E00F44">
                            <w:pPr>
                              <w:ind w:left="-540" w:firstLine="540"/>
                              <w:jc w:val="center"/>
                              <w:rPr>
                                <w:b/>
                                <w:bCs/>
                                <w:szCs w:val="16"/>
                              </w:rPr>
                            </w:pPr>
                          </w:p>
                          <w:p w14:paraId="1DF0E50C" w14:textId="17A1AFB6" w:rsidR="00827139" w:rsidRPr="00E00F44" w:rsidRDefault="009B0ACD" w:rsidP="00E00F44">
                            <w:pPr>
                              <w:ind w:left="-540" w:firstLine="540"/>
                              <w:jc w:val="center"/>
                              <w:rPr>
                                <w:b/>
                                <w:bCs/>
                                <w:sz w:val="24"/>
                              </w:rPr>
                            </w:pPr>
                            <w:r>
                              <w:rPr>
                                <w:b/>
                                <w:bCs/>
                                <w:sz w:val="24"/>
                              </w:rPr>
                              <w:t>Méthodologie et organisation pour réaliser les prestations</w:t>
                            </w:r>
                          </w:p>
                          <w:p w14:paraId="3D8FB8B4" w14:textId="77777777" w:rsidR="00827139" w:rsidRDefault="00827139" w:rsidP="00E00F4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0;margin-top:11.35pt;width:486.65pt;height:79.45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" fillcolor="#d8d8d8">
                <v:textbox>
                  <w:txbxContent>
                    <w:p w14:paraId="08A5D69D" w14:textId="77777777" w:rsidR="00827139" w:rsidRDefault="00827139" w:rsidP="00E00F44">
                      <w:pPr>
                        <w:ind w:left="-540"/>
                        <w:jc w:val="center"/>
                        <w:rPr>
                          <w:b/>
                          <w:bCs/>
                          <w:u w:val="single"/>
                        </w:rPr>
                      </w:pPr>
                    </w:p>
                    <w:p w14:paraId="5D26FC68" w14:textId="12D23AFA" w:rsidR="00827139" w:rsidRPr="00BD417B" w:rsidRDefault="00827139" w:rsidP="00E00F44">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technique - </w:t>
                      </w:r>
                      <w:r w:rsidRPr="009B0ACD">
                        <w:rPr>
                          <w:b/>
                          <w:bCs/>
                          <w:color w:val="7030A0"/>
                          <w:sz w:val="24"/>
                          <w:u w:val="single"/>
                        </w:rPr>
                        <w:t xml:space="preserve">Sous-critère 2 </w:t>
                      </w:r>
                      <w:r w:rsidRPr="00BD417B">
                        <w:rPr>
                          <w:b/>
                          <w:bCs/>
                          <w:sz w:val="24"/>
                          <w:u w:val="single"/>
                        </w:rPr>
                        <w:t>:</w:t>
                      </w:r>
                    </w:p>
                    <w:p w14:paraId="3BAE048A" w14:textId="77777777" w:rsidR="00827139" w:rsidRPr="00E00F44" w:rsidRDefault="00827139" w:rsidP="00E00F44">
                      <w:pPr>
                        <w:ind w:left="-540" w:firstLine="540"/>
                        <w:jc w:val="center"/>
                        <w:rPr>
                          <w:b/>
                          <w:bCs/>
                          <w:szCs w:val="16"/>
                        </w:rPr>
                      </w:pPr>
                    </w:p>
                    <w:p w14:paraId="1DF0E50C" w14:textId="17A1AFB6" w:rsidR="00827139" w:rsidRPr="00E00F44" w:rsidRDefault="009B0ACD" w:rsidP="00E00F44">
                      <w:pPr>
                        <w:ind w:left="-540" w:firstLine="540"/>
                        <w:jc w:val="center"/>
                        <w:rPr>
                          <w:b/>
                          <w:bCs/>
                          <w:sz w:val="24"/>
                        </w:rPr>
                      </w:pPr>
                      <w:r>
                        <w:rPr>
                          <w:b/>
                          <w:bCs/>
                          <w:sz w:val="24"/>
                        </w:rPr>
                        <w:t>Méthodologie et organisation pour réaliser les prestations</w:t>
                      </w:r>
                    </w:p>
                    <w:p w14:paraId="3D8FB8B4" w14:textId="77777777" w:rsidR="00827139" w:rsidRDefault="00827139" w:rsidP="00E00F44"/>
                  </w:txbxContent>
                </v:textbox>
                <w10:wrap type="square" anchorx="margin"/>
              </v:shape>
            </w:pict>
          </mc:Fallback>
        </mc:AlternateContent>
      </w:r>
    </w:p>
    <w:p w14:paraId="56CDBFAC" w14:textId="06591123" w:rsidR="00B45327" w:rsidRPr="003267AC" w:rsidRDefault="00B45327" w:rsidP="00B45327">
      <w:pPr>
        <w:keepLines/>
        <w:rPr>
          <w:rFonts w:ascii="Corbel" w:hAnsi="Corbel"/>
          <w:b/>
          <w:iCs/>
          <w:sz w:val="22"/>
          <w:szCs w:val="22"/>
        </w:rPr>
      </w:pPr>
      <w:r w:rsidRPr="003267AC">
        <w:rPr>
          <w:rFonts w:ascii="Corbel" w:hAnsi="Corbel"/>
          <w:b/>
          <w:iCs/>
          <w:sz w:val="22"/>
          <w:szCs w:val="22"/>
        </w:rPr>
        <w:t xml:space="preserve">La note pourra préciser les points suivants pour cette opération de travaux : </w:t>
      </w:r>
    </w:p>
    <w:p w14:paraId="21F31F91" w14:textId="77777777" w:rsidR="003267AC" w:rsidRDefault="003267AC" w:rsidP="00B45327">
      <w:pPr>
        <w:keepLines/>
        <w:rPr>
          <w:rFonts w:ascii="Corbel" w:hAnsi="Corbel"/>
          <w:iCs/>
          <w:sz w:val="22"/>
          <w:szCs w:val="22"/>
        </w:rPr>
      </w:pPr>
    </w:p>
    <w:p w14:paraId="2A649826" w14:textId="6847207F" w:rsidR="003267AC" w:rsidRDefault="003267AC" w:rsidP="003267AC">
      <w:pPr>
        <w:keepLines/>
        <w:numPr>
          <w:ilvl w:val="0"/>
          <w:numId w:val="6"/>
        </w:numPr>
        <w:jc w:val="both"/>
        <w:rPr>
          <w:rFonts w:ascii="Corbel" w:hAnsi="Corbel"/>
          <w:iCs/>
          <w:sz w:val="22"/>
          <w:szCs w:val="22"/>
        </w:rPr>
      </w:pPr>
      <w:r w:rsidRPr="00196DC6">
        <w:rPr>
          <w:rFonts w:ascii="Corbel" w:hAnsi="Corbel"/>
          <w:b/>
          <w:iCs/>
          <w:sz w:val="22"/>
          <w:szCs w:val="22"/>
        </w:rPr>
        <w:t xml:space="preserve">Prise en compte des contraintes liées à l’activité d’un établissement </w:t>
      </w:r>
      <w:r w:rsidRPr="00196DC6">
        <w:rPr>
          <w:rFonts w:ascii="Corbel" w:hAnsi="Corbel"/>
          <w:b/>
          <w:iCs/>
          <w:sz w:val="22"/>
          <w:szCs w:val="22"/>
          <w:u w:val="single"/>
        </w:rPr>
        <w:t>hospitalier</w:t>
      </w:r>
      <w:r w:rsidRPr="00196DC6">
        <w:rPr>
          <w:rFonts w:ascii="Corbel" w:hAnsi="Corbel"/>
          <w:b/>
          <w:iCs/>
          <w:sz w:val="22"/>
          <w:szCs w:val="22"/>
        </w:rPr>
        <w:t xml:space="preserve">, notamment en termes d’hygiène et de sécurité </w:t>
      </w:r>
      <w:r w:rsidRPr="00196DC6">
        <w:rPr>
          <w:rFonts w:ascii="Corbel" w:hAnsi="Corbel"/>
          <w:iCs/>
          <w:sz w:val="22"/>
          <w:szCs w:val="22"/>
        </w:rPr>
        <w:t>: traitement des nuisances liées à un établissement en activité (</w:t>
      </w:r>
      <w:r>
        <w:rPr>
          <w:rFonts w:ascii="Corbel" w:hAnsi="Corbel"/>
          <w:iCs/>
          <w:sz w:val="22"/>
          <w:szCs w:val="22"/>
        </w:rPr>
        <w:t xml:space="preserve">traitement des abords du bâtiment : </w:t>
      </w:r>
      <w:r w:rsidRPr="00196DC6">
        <w:rPr>
          <w:rFonts w:ascii="Corbel" w:hAnsi="Corbel"/>
          <w:iCs/>
          <w:sz w:val="22"/>
          <w:szCs w:val="22"/>
        </w:rPr>
        <w:t xml:space="preserve">poussières, bruit, gestion des approvisionnements, livraison des matériaux et équipements, etc.), propreté du chantier, </w:t>
      </w:r>
      <w:r>
        <w:rPr>
          <w:rFonts w:ascii="Corbel" w:hAnsi="Corbel"/>
          <w:iCs/>
          <w:sz w:val="22"/>
          <w:szCs w:val="22"/>
        </w:rPr>
        <w:t xml:space="preserve">mesures permettant d’assurer la </w:t>
      </w:r>
      <w:r w:rsidRPr="007E5EB9">
        <w:rPr>
          <w:rFonts w:ascii="Corbel" w:hAnsi="Corbel"/>
          <w:iCs/>
          <w:sz w:val="22"/>
          <w:szCs w:val="22"/>
        </w:rPr>
        <w:t>continuité de service hospitalière</w:t>
      </w:r>
      <w:r>
        <w:rPr>
          <w:rFonts w:ascii="Corbel" w:hAnsi="Corbel"/>
          <w:iCs/>
          <w:sz w:val="22"/>
          <w:szCs w:val="22"/>
        </w:rPr>
        <w:t xml:space="preserve"> autour du bâtiment, plan d’implantation chantier</w:t>
      </w:r>
      <w:r w:rsidRPr="007E5EB9">
        <w:rPr>
          <w:rFonts w:ascii="Corbel" w:hAnsi="Corbel"/>
          <w:iCs/>
          <w:sz w:val="22"/>
          <w:szCs w:val="22"/>
        </w:rPr>
        <w:t xml:space="preserve"> etc</w:t>
      </w:r>
      <w:r>
        <w:rPr>
          <w:rFonts w:ascii="Corbel" w:hAnsi="Corbel"/>
          <w:iCs/>
          <w:sz w:val="22"/>
          <w:szCs w:val="22"/>
        </w:rPr>
        <w:t>…</w:t>
      </w:r>
    </w:p>
    <w:p w14:paraId="0BB68E31" w14:textId="077C3C3F" w:rsidR="003267AC" w:rsidRDefault="003267AC" w:rsidP="003267AC">
      <w:pPr>
        <w:keepLines/>
        <w:jc w:val="both"/>
        <w:rPr>
          <w:rFonts w:ascii="Corbel" w:hAnsi="Corbel"/>
          <w:iCs/>
          <w:sz w:val="22"/>
          <w:szCs w:val="22"/>
        </w:rPr>
      </w:pPr>
    </w:p>
    <w:p w14:paraId="442002DF" w14:textId="1F43D691" w:rsidR="003267AC" w:rsidRDefault="003267AC" w:rsidP="003267AC">
      <w:pPr>
        <w:keepLines/>
        <w:jc w:val="both"/>
        <w:rPr>
          <w:rFonts w:ascii="Corbel" w:hAnsi="Corbel"/>
          <w:iCs/>
          <w:sz w:val="22"/>
          <w:szCs w:val="22"/>
        </w:rPr>
      </w:pPr>
    </w:p>
    <w:p w14:paraId="088B4B53" w14:textId="7363517D" w:rsidR="003267AC" w:rsidRDefault="003267AC" w:rsidP="003267AC">
      <w:pPr>
        <w:keepLines/>
        <w:jc w:val="both"/>
        <w:rPr>
          <w:rFonts w:ascii="Corbel" w:hAnsi="Corbel"/>
          <w:iCs/>
          <w:sz w:val="22"/>
          <w:szCs w:val="22"/>
        </w:rPr>
      </w:pPr>
    </w:p>
    <w:p w14:paraId="443A0E63" w14:textId="149DF505" w:rsidR="003267AC" w:rsidRDefault="003267AC" w:rsidP="003267AC">
      <w:pPr>
        <w:keepLines/>
        <w:jc w:val="both"/>
        <w:rPr>
          <w:rFonts w:ascii="Corbel" w:hAnsi="Corbel"/>
          <w:iCs/>
          <w:sz w:val="22"/>
          <w:szCs w:val="22"/>
        </w:rPr>
      </w:pPr>
    </w:p>
    <w:p w14:paraId="0ACD85FB" w14:textId="5EB18436" w:rsidR="003267AC" w:rsidRDefault="003267AC" w:rsidP="003267AC">
      <w:pPr>
        <w:keepLines/>
        <w:jc w:val="both"/>
        <w:rPr>
          <w:rFonts w:ascii="Corbel" w:hAnsi="Corbel"/>
          <w:iCs/>
          <w:sz w:val="22"/>
          <w:szCs w:val="22"/>
        </w:rPr>
      </w:pPr>
    </w:p>
    <w:p w14:paraId="5B29FEEE" w14:textId="2D98289A" w:rsidR="003267AC" w:rsidRDefault="003267AC" w:rsidP="003267AC">
      <w:pPr>
        <w:keepLines/>
        <w:jc w:val="both"/>
        <w:rPr>
          <w:rFonts w:ascii="Corbel" w:hAnsi="Corbel"/>
          <w:iCs/>
          <w:sz w:val="22"/>
          <w:szCs w:val="22"/>
        </w:rPr>
      </w:pPr>
    </w:p>
    <w:p w14:paraId="0DA71837" w14:textId="77777777" w:rsidR="00090699" w:rsidRDefault="00090699" w:rsidP="003267AC">
      <w:pPr>
        <w:keepLines/>
        <w:jc w:val="both"/>
        <w:rPr>
          <w:rFonts w:ascii="Corbel" w:hAnsi="Corbel"/>
          <w:iCs/>
          <w:sz w:val="22"/>
          <w:szCs w:val="22"/>
        </w:rPr>
      </w:pPr>
    </w:p>
    <w:p w14:paraId="0DD0B7FE" w14:textId="77777777" w:rsidR="00090699" w:rsidRDefault="00090699" w:rsidP="003267AC">
      <w:pPr>
        <w:keepLines/>
        <w:jc w:val="both"/>
        <w:rPr>
          <w:rFonts w:ascii="Corbel" w:hAnsi="Corbel"/>
          <w:iCs/>
          <w:sz w:val="22"/>
          <w:szCs w:val="22"/>
        </w:rPr>
      </w:pPr>
    </w:p>
    <w:p w14:paraId="010DE054" w14:textId="77777777" w:rsidR="00090699" w:rsidRDefault="00090699" w:rsidP="003267AC">
      <w:pPr>
        <w:keepLines/>
        <w:jc w:val="both"/>
        <w:rPr>
          <w:rFonts w:ascii="Corbel" w:hAnsi="Corbel"/>
          <w:iCs/>
          <w:sz w:val="22"/>
          <w:szCs w:val="22"/>
        </w:rPr>
      </w:pPr>
    </w:p>
    <w:p w14:paraId="6571F2F9" w14:textId="77777777" w:rsidR="00090699" w:rsidRDefault="00090699" w:rsidP="003267AC">
      <w:pPr>
        <w:keepLines/>
        <w:jc w:val="both"/>
        <w:rPr>
          <w:rFonts w:ascii="Corbel" w:hAnsi="Corbel"/>
          <w:iCs/>
          <w:sz w:val="22"/>
          <w:szCs w:val="22"/>
        </w:rPr>
      </w:pPr>
    </w:p>
    <w:p w14:paraId="415A59D6" w14:textId="429CF13B" w:rsidR="003267AC" w:rsidRDefault="003267AC" w:rsidP="003267AC">
      <w:pPr>
        <w:keepLines/>
        <w:jc w:val="both"/>
        <w:rPr>
          <w:rFonts w:ascii="Corbel" w:hAnsi="Corbel"/>
          <w:iCs/>
          <w:sz w:val="22"/>
          <w:szCs w:val="22"/>
        </w:rPr>
      </w:pPr>
    </w:p>
    <w:p w14:paraId="19DF3BCD" w14:textId="77777777" w:rsidR="003267AC" w:rsidRPr="007E5EB9" w:rsidRDefault="003267AC" w:rsidP="003267AC">
      <w:pPr>
        <w:keepLines/>
        <w:jc w:val="both"/>
        <w:rPr>
          <w:rFonts w:ascii="Corbel" w:hAnsi="Corbel"/>
          <w:iCs/>
          <w:sz w:val="22"/>
          <w:szCs w:val="22"/>
        </w:rPr>
      </w:pPr>
    </w:p>
    <w:p w14:paraId="702DC3DE" w14:textId="77777777" w:rsidR="003267AC" w:rsidRPr="007E5EB9" w:rsidRDefault="003267AC" w:rsidP="003267AC">
      <w:pPr>
        <w:keepLines/>
        <w:numPr>
          <w:ilvl w:val="0"/>
          <w:numId w:val="6"/>
        </w:numPr>
        <w:jc w:val="both"/>
        <w:rPr>
          <w:rFonts w:ascii="Corbel" w:hAnsi="Corbel"/>
          <w:iCs/>
          <w:sz w:val="22"/>
          <w:szCs w:val="22"/>
        </w:rPr>
      </w:pPr>
      <w:r w:rsidRPr="007E5EB9">
        <w:rPr>
          <w:rFonts w:ascii="Corbel" w:hAnsi="Corbel"/>
          <w:b/>
          <w:iCs/>
          <w:sz w:val="22"/>
          <w:szCs w:val="22"/>
        </w:rPr>
        <w:t>Description du déroulé des principales phases d’une opération de travaux spécifique au lot </w:t>
      </w:r>
      <w:r w:rsidRPr="007E5EB9">
        <w:rPr>
          <w:rFonts w:ascii="Corbel" w:hAnsi="Corbel"/>
          <w:iCs/>
          <w:sz w:val="22"/>
          <w:szCs w:val="22"/>
        </w:rPr>
        <w:t>: actions préalables à la réalisation des travaux, réalisation des travaux (</w:t>
      </w:r>
      <w:r>
        <w:rPr>
          <w:rFonts w:ascii="Corbel" w:hAnsi="Corbel"/>
          <w:iCs/>
          <w:sz w:val="22"/>
          <w:szCs w:val="22"/>
        </w:rPr>
        <w:t xml:space="preserve">dont </w:t>
      </w:r>
      <w:r w:rsidRPr="007E5EB9">
        <w:rPr>
          <w:rFonts w:ascii="Corbel" w:hAnsi="Corbel"/>
          <w:iCs/>
          <w:sz w:val="22"/>
          <w:szCs w:val="22"/>
        </w:rPr>
        <w:t>prise en compte des spécificités de l’opération</w:t>
      </w:r>
      <w:r>
        <w:rPr>
          <w:rFonts w:ascii="Corbel" w:hAnsi="Corbel"/>
          <w:iCs/>
          <w:sz w:val="22"/>
          <w:szCs w:val="22"/>
        </w:rPr>
        <w:t xml:space="preserve"> avec la réalisation de salles blanches (selon lot impacté)</w:t>
      </w:r>
      <w:r w:rsidRPr="007E5EB9">
        <w:rPr>
          <w:rFonts w:ascii="Corbel" w:hAnsi="Corbel"/>
          <w:iCs/>
          <w:sz w:val="22"/>
          <w:szCs w:val="22"/>
        </w:rPr>
        <w:t>), réception</w:t>
      </w:r>
      <w:r>
        <w:rPr>
          <w:rFonts w:ascii="Corbel" w:hAnsi="Corbel"/>
          <w:iCs/>
          <w:sz w:val="22"/>
          <w:szCs w:val="22"/>
        </w:rPr>
        <w:t xml:space="preserve"> et certification des locaux (selon lot impacté)</w:t>
      </w:r>
      <w:r w:rsidRPr="007E5EB9">
        <w:rPr>
          <w:rFonts w:ascii="Corbel" w:hAnsi="Corbel"/>
          <w:iCs/>
          <w:sz w:val="22"/>
          <w:szCs w:val="22"/>
        </w:rPr>
        <w:t xml:space="preserve"> et garantie</w:t>
      </w:r>
      <w:r>
        <w:rPr>
          <w:rFonts w:ascii="Corbel" w:hAnsi="Corbel"/>
          <w:iCs/>
          <w:sz w:val="22"/>
          <w:szCs w:val="22"/>
        </w:rPr>
        <w:t>.</w:t>
      </w:r>
    </w:p>
    <w:p w14:paraId="26C0023A" w14:textId="77777777" w:rsidR="003267AC" w:rsidRPr="00196DC6" w:rsidRDefault="003267AC" w:rsidP="003267AC">
      <w:pPr>
        <w:keepLines/>
        <w:jc w:val="both"/>
        <w:rPr>
          <w:rFonts w:ascii="Corbel" w:hAnsi="Corbel"/>
          <w:b/>
          <w:iCs/>
          <w:color w:val="0070C0"/>
          <w:sz w:val="22"/>
          <w:szCs w:val="22"/>
        </w:rPr>
      </w:pPr>
    </w:p>
    <w:p w14:paraId="42955FDA" w14:textId="77777777" w:rsidR="00B45327" w:rsidRPr="00177CBB" w:rsidRDefault="00B45327" w:rsidP="00B45327">
      <w:pPr>
        <w:keepLines/>
        <w:rPr>
          <w:rFonts w:ascii="Corbel" w:hAnsi="Corbel"/>
          <w:iCs/>
          <w:sz w:val="22"/>
          <w:szCs w:val="22"/>
        </w:rPr>
      </w:pPr>
    </w:p>
    <w:p w14:paraId="5E84B7AC" w14:textId="77777777" w:rsidR="00F1568A" w:rsidRDefault="00F1568A">
      <w:pPr>
        <w:widowControl/>
        <w:autoSpaceDE/>
        <w:autoSpaceDN/>
        <w:adjustRightInd/>
        <w:spacing w:after="160" w:line="259" w:lineRule="auto"/>
        <w:rPr>
          <w:rFonts w:ascii="Corbel" w:hAnsi="Corbel"/>
          <w:sz w:val="22"/>
          <w:szCs w:val="22"/>
        </w:rPr>
      </w:pPr>
      <w:r>
        <w:rPr>
          <w:rFonts w:ascii="Corbel" w:hAnsi="Corbel"/>
          <w:sz w:val="22"/>
          <w:szCs w:val="22"/>
        </w:rPr>
        <w:br w:type="page"/>
      </w:r>
    </w:p>
    <w:p w14:paraId="132ED430" w14:textId="29D80000" w:rsidR="00BD417B" w:rsidRPr="009B0ACD" w:rsidRDefault="00BD417B" w:rsidP="00BD417B">
      <w:pPr>
        <w:jc w:val="both"/>
        <w:rPr>
          <w:rFonts w:ascii="Corbel" w:hAnsi="Corbel"/>
          <w:sz w:val="22"/>
          <w:szCs w:val="22"/>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62336" behindDoc="0" locked="0" layoutInCell="1" allowOverlap="1" wp14:anchorId="068EED6A" wp14:editId="20EA389F">
                <wp:simplePos x="0" y="0"/>
                <wp:positionH relativeFrom="margin">
                  <wp:posOffset>-3175</wp:posOffset>
                </wp:positionH>
                <wp:positionV relativeFrom="paragraph">
                  <wp:posOffset>229235</wp:posOffset>
                </wp:positionV>
                <wp:extent cx="6180455" cy="603250"/>
                <wp:effectExtent l="0" t="0" r="10795" b="2540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603250"/>
                        </a:xfrm>
                        <a:prstGeom prst="rect">
                          <a:avLst/>
                        </a:prstGeom>
                        <a:solidFill>
                          <a:srgbClr val="D8D8D8"/>
                        </a:solidFill>
                        <a:ln w="9525">
                          <a:solidFill>
                            <a:srgbClr val="000000"/>
                          </a:solidFill>
                          <a:miter lim="800000"/>
                          <a:headEnd/>
                          <a:tailEnd/>
                        </a:ln>
                      </wps:spPr>
                      <wps:txbx>
                        <w:txbxContent>
                          <w:p w14:paraId="18C55024" w14:textId="77777777" w:rsidR="00827139" w:rsidRDefault="00827139" w:rsidP="00BD417B">
                            <w:pPr>
                              <w:ind w:left="-540"/>
                              <w:jc w:val="center"/>
                              <w:rPr>
                                <w:b/>
                                <w:bCs/>
                                <w:u w:val="single"/>
                              </w:rPr>
                            </w:pPr>
                          </w:p>
                          <w:p w14:paraId="64A0471F" w14:textId="084CAB51" w:rsidR="00827139" w:rsidRPr="00BD417B" w:rsidRDefault="00827139" w:rsidP="00BD417B">
                            <w:pPr>
                              <w:ind w:left="-540" w:firstLine="540"/>
                              <w:jc w:val="center"/>
                              <w:rPr>
                                <w:b/>
                                <w:bCs/>
                                <w:sz w:val="24"/>
                                <w:u w:val="single"/>
                              </w:rPr>
                            </w:pPr>
                            <w:r w:rsidRPr="00BD417B">
                              <w:rPr>
                                <w:b/>
                                <w:bCs/>
                                <w:sz w:val="24"/>
                                <w:u w:val="single"/>
                              </w:rPr>
                              <w:t xml:space="preserve">CRITERE 2 </w:t>
                            </w:r>
                            <w:r w:rsidR="006A6477">
                              <w:rPr>
                                <w:b/>
                                <w:bCs/>
                                <w:sz w:val="24"/>
                                <w:u w:val="single"/>
                              </w:rPr>
                              <w:t xml:space="preserve">- </w:t>
                            </w:r>
                            <w:r w:rsidRPr="00BD417B">
                              <w:rPr>
                                <w:b/>
                                <w:bCs/>
                                <w:sz w:val="24"/>
                                <w:u w:val="single"/>
                              </w:rPr>
                              <w:t>Prix Global et Forfaitaire</w:t>
                            </w:r>
                          </w:p>
                          <w:p w14:paraId="73D56C7D" w14:textId="77777777" w:rsidR="00827139" w:rsidRPr="00E00F44" w:rsidRDefault="00827139" w:rsidP="00BD417B">
                            <w:pPr>
                              <w:ind w:left="-540" w:firstLine="540"/>
                              <w:jc w:val="center"/>
                              <w:rPr>
                                <w:b/>
                                <w:bCs/>
                                <w:szCs w:val="16"/>
                              </w:rPr>
                            </w:pPr>
                          </w:p>
                          <w:p w14:paraId="5DAFFDC1" w14:textId="37CAAC61" w:rsidR="00827139" w:rsidRPr="00E00F44" w:rsidRDefault="00827139" w:rsidP="00BD417B">
                            <w:pPr>
                              <w:ind w:left="-540" w:firstLine="540"/>
                              <w:jc w:val="center"/>
                              <w:rPr>
                                <w:b/>
                                <w:bCs/>
                                <w:sz w:val="24"/>
                              </w:rPr>
                            </w:pPr>
                          </w:p>
                          <w:p w14:paraId="43A6C92D" w14:textId="77777777" w:rsidR="00827139" w:rsidRDefault="00827139" w:rsidP="00BD41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8EED6A" id="Zone de texte 1" o:spid="_x0000_s1028" type="#_x0000_t202" style="position:absolute;left:0;text-align:left;margin-left:-.25pt;margin-top:18.05pt;width:486.65pt;height:4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" fillcolor="#d8d8d8">
                <v:textbox>
                  <w:txbxContent>
                    <w:p w14:paraId="18C55024" w14:textId="77777777" w:rsidR="00827139" w:rsidRDefault="00827139" w:rsidP="00BD417B">
                      <w:pPr>
                        <w:ind w:left="-540"/>
                        <w:jc w:val="center"/>
                        <w:rPr>
                          <w:b/>
                          <w:bCs/>
                          <w:u w:val="single"/>
                        </w:rPr>
                      </w:pPr>
                    </w:p>
                    <w:p w14:paraId="64A0471F" w14:textId="084CAB51" w:rsidR="00827139" w:rsidRPr="00BD417B" w:rsidRDefault="00827139" w:rsidP="00BD417B">
                      <w:pPr>
                        <w:ind w:left="-540" w:firstLine="540"/>
                        <w:jc w:val="center"/>
                        <w:rPr>
                          <w:b/>
                          <w:bCs/>
                          <w:sz w:val="24"/>
                          <w:u w:val="single"/>
                        </w:rPr>
                      </w:pPr>
                      <w:r w:rsidRPr="00BD417B">
                        <w:rPr>
                          <w:b/>
                          <w:bCs/>
                          <w:sz w:val="24"/>
                          <w:u w:val="single"/>
                        </w:rPr>
                        <w:t xml:space="preserve">CRITERE 2 </w:t>
                      </w:r>
                      <w:r w:rsidR="006A6477">
                        <w:rPr>
                          <w:b/>
                          <w:bCs/>
                          <w:sz w:val="24"/>
                          <w:u w:val="single"/>
                        </w:rPr>
                        <w:t xml:space="preserve">- </w:t>
                      </w:r>
                      <w:r w:rsidRPr="00BD417B">
                        <w:rPr>
                          <w:b/>
                          <w:bCs/>
                          <w:sz w:val="24"/>
                          <w:u w:val="single"/>
                        </w:rPr>
                        <w:t>Prix Global et Forfaitaire</w:t>
                      </w:r>
                    </w:p>
                    <w:p w14:paraId="73D56C7D" w14:textId="77777777" w:rsidR="00827139" w:rsidRPr="00E00F44" w:rsidRDefault="00827139" w:rsidP="00BD417B">
                      <w:pPr>
                        <w:ind w:left="-540" w:firstLine="540"/>
                        <w:jc w:val="center"/>
                        <w:rPr>
                          <w:b/>
                          <w:bCs/>
                          <w:szCs w:val="16"/>
                        </w:rPr>
                      </w:pPr>
                    </w:p>
                    <w:p w14:paraId="5DAFFDC1" w14:textId="37CAAC61" w:rsidR="00827139" w:rsidRPr="00E00F44" w:rsidRDefault="00827139" w:rsidP="00BD417B">
                      <w:pPr>
                        <w:ind w:left="-540" w:firstLine="540"/>
                        <w:jc w:val="center"/>
                        <w:rPr>
                          <w:b/>
                          <w:bCs/>
                          <w:sz w:val="24"/>
                        </w:rPr>
                      </w:pPr>
                    </w:p>
                    <w:p w14:paraId="43A6C92D" w14:textId="77777777" w:rsidR="00827139" w:rsidRDefault="00827139" w:rsidP="00BD417B"/>
                  </w:txbxContent>
                </v:textbox>
                <w10:wrap type="square" anchorx="margin"/>
              </v:shape>
            </w:pict>
          </mc:Fallback>
        </mc:AlternateContent>
      </w:r>
    </w:p>
    <w:p w14:paraId="2C7BC0ED" w14:textId="77777777" w:rsidR="00BD417B" w:rsidRPr="009B0ACD" w:rsidRDefault="00BD417B" w:rsidP="00BD417B">
      <w:pPr>
        <w:rPr>
          <w:rFonts w:ascii="Corbel" w:hAnsi="Corbel"/>
          <w:sz w:val="22"/>
          <w:szCs w:val="22"/>
        </w:rPr>
      </w:pPr>
    </w:p>
    <w:p w14:paraId="211175F7" w14:textId="0B0020EA" w:rsidR="00C70B09" w:rsidRPr="009B0ACD" w:rsidRDefault="00BD417B" w:rsidP="00BD417B">
      <w:pPr>
        <w:jc w:val="both"/>
        <w:rPr>
          <w:rFonts w:ascii="Corbel" w:hAnsi="Corbel"/>
          <w:sz w:val="22"/>
          <w:szCs w:val="22"/>
        </w:rPr>
      </w:pPr>
      <w:r w:rsidRPr="009B0ACD">
        <w:rPr>
          <w:rFonts w:ascii="Corbel" w:hAnsi="Corbel"/>
          <w:sz w:val="22"/>
          <w:szCs w:val="22"/>
        </w:rPr>
        <w:t>A remplir dans l’acte d’engagement et DPGF</w:t>
      </w:r>
    </w:p>
    <w:p w14:paraId="1EFB60BD" w14:textId="77777777" w:rsidR="00BD417B" w:rsidRPr="009B0ACD" w:rsidRDefault="00BD417B" w:rsidP="00BD417B">
      <w:pPr>
        <w:jc w:val="both"/>
        <w:rPr>
          <w:rFonts w:ascii="Corbel" w:hAnsi="Corbel"/>
          <w:sz w:val="22"/>
          <w:szCs w:val="22"/>
        </w:rPr>
      </w:pPr>
    </w:p>
    <w:p w14:paraId="489126E1" w14:textId="77777777" w:rsidR="00640EA8" w:rsidRDefault="00640EA8">
      <w:pPr>
        <w:widowControl/>
        <w:autoSpaceDE/>
        <w:autoSpaceDN/>
        <w:adjustRightInd/>
        <w:spacing w:after="160" w:line="259" w:lineRule="auto"/>
        <w:rPr>
          <w:rFonts w:ascii="Corbel" w:hAnsi="Corbel"/>
          <w:sz w:val="22"/>
          <w:szCs w:val="22"/>
        </w:rPr>
      </w:pPr>
      <w:r>
        <w:rPr>
          <w:rFonts w:ascii="Corbel" w:hAnsi="Corbel"/>
          <w:sz w:val="22"/>
          <w:szCs w:val="22"/>
        </w:rPr>
        <w:br w:type="page"/>
      </w:r>
    </w:p>
    <w:p w14:paraId="7C1847CC" w14:textId="77777777" w:rsidR="00650CFE" w:rsidRDefault="00650CFE">
      <w:pPr>
        <w:rPr>
          <w:rFonts w:ascii="Corbel" w:hAnsi="Corbel"/>
          <w:sz w:val="22"/>
          <w:szCs w:val="22"/>
        </w:rPr>
      </w:pPr>
    </w:p>
    <w:p w14:paraId="42EB9724" w14:textId="77777777" w:rsidR="00650CFE" w:rsidRDefault="00650CFE">
      <w:pPr>
        <w:rPr>
          <w:rFonts w:ascii="Corbel" w:hAnsi="Corbel"/>
          <w:sz w:val="22"/>
          <w:szCs w:val="22"/>
        </w:rPr>
      </w:pPr>
    </w:p>
    <w:p w14:paraId="5DEDB2A9" w14:textId="77777777" w:rsidR="00650CFE" w:rsidRDefault="00650CFE">
      <w:pPr>
        <w:rPr>
          <w:rFonts w:ascii="Corbel" w:hAnsi="Corbel"/>
          <w:sz w:val="22"/>
          <w:szCs w:val="22"/>
        </w:rPr>
      </w:pPr>
    </w:p>
    <w:p w14:paraId="1CAA4EAE" w14:textId="6922EFC5" w:rsidR="00650CFE" w:rsidRDefault="00650CFE">
      <w:pPr>
        <w:rPr>
          <w:rFonts w:ascii="Corbel" w:hAnsi="Corbel"/>
          <w:sz w:val="22"/>
          <w:szCs w:val="22"/>
        </w:rPr>
      </w:pPr>
      <w:r w:rsidRPr="009B0ACD">
        <w:rPr>
          <w:rFonts w:ascii="Corbel" w:hAnsi="Corbel"/>
          <w:noProof/>
          <w:color w:val="0070C0"/>
          <w:sz w:val="22"/>
          <w:szCs w:val="22"/>
        </w:rPr>
        <mc:AlternateContent>
          <mc:Choice Requires="wps">
            <w:drawing>
              <wp:anchor distT="45720" distB="45720" distL="114300" distR="114300" simplePos="0" relativeHeight="251654144" behindDoc="0" locked="0" layoutInCell="1" allowOverlap="1" wp14:anchorId="3DC2E9DA" wp14:editId="5415EAA1">
                <wp:simplePos x="0" y="0"/>
                <wp:positionH relativeFrom="margin">
                  <wp:posOffset>-635</wp:posOffset>
                </wp:positionH>
                <wp:positionV relativeFrom="paragraph">
                  <wp:posOffset>242570</wp:posOffset>
                </wp:positionV>
                <wp:extent cx="6180455" cy="972820"/>
                <wp:effectExtent l="0" t="0" r="10795" b="1778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972820"/>
                        </a:xfrm>
                        <a:prstGeom prst="rect">
                          <a:avLst/>
                        </a:prstGeom>
                        <a:solidFill>
                          <a:srgbClr val="D8D8D8"/>
                        </a:solidFill>
                        <a:ln w="9525">
                          <a:solidFill>
                            <a:srgbClr val="000000"/>
                          </a:solidFill>
                          <a:miter lim="800000"/>
                          <a:headEnd/>
                          <a:tailEnd/>
                        </a:ln>
                      </wps:spPr>
                      <wps:txbx>
                        <w:txbxContent>
                          <w:p w14:paraId="46D707F8" w14:textId="77777777" w:rsidR="00827139" w:rsidRDefault="00827139" w:rsidP="00D72075">
                            <w:pPr>
                              <w:ind w:left="-540"/>
                              <w:jc w:val="center"/>
                              <w:rPr>
                                <w:b/>
                                <w:bCs/>
                                <w:u w:val="single"/>
                              </w:rPr>
                            </w:pPr>
                          </w:p>
                          <w:p w14:paraId="4259893D" w14:textId="51229C82" w:rsidR="00827139" w:rsidRPr="00E00F44" w:rsidRDefault="00827139" w:rsidP="00D72075">
                            <w:pPr>
                              <w:ind w:left="-540" w:firstLine="540"/>
                              <w:jc w:val="center"/>
                              <w:rPr>
                                <w:b/>
                                <w:bCs/>
                                <w:sz w:val="24"/>
                              </w:rPr>
                            </w:pPr>
                            <w:r>
                              <w:rPr>
                                <w:b/>
                                <w:bCs/>
                                <w:sz w:val="24"/>
                                <w:u w:val="single"/>
                              </w:rPr>
                              <w:t>CRITERE 3</w:t>
                            </w:r>
                            <w:r>
                              <w:rPr>
                                <w:b/>
                                <w:bCs/>
                                <w:sz w:val="24"/>
                              </w:rPr>
                              <w:t xml:space="preserve"> </w:t>
                            </w:r>
                          </w:p>
                          <w:p w14:paraId="7FF2C252" w14:textId="77777777" w:rsidR="00827139" w:rsidRPr="00E00F44" w:rsidRDefault="00827139" w:rsidP="00D72075">
                            <w:pPr>
                              <w:ind w:left="-540" w:firstLine="540"/>
                              <w:jc w:val="center"/>
                              <w:rPr>
                                <w:b/>
                                <w:bCs/>
                                <w:szCs w:val="16"/>
                              </w:rPr>
                            </w:pPr>
                          </w:p>
                          <w:p w14:paraId="1F15C9D7" w14:textId="0FA089B1" w:rsidR="00827139" w:rsidRDefault="00827139" w:rsidP="00D72075">
                            <w:pPr>
                              <w:ind w:left="-540" w:firstLine="540"/>
                              <w:jc w:val="center"/>
                              <w:rPr>
                                <w:b/>
                                <w:bCs/>
                                <w:sz w:val="24"/>
                              </w:rPr>
                            </w:pPr>
                            <w:r>
                              <w:rPr>
                                <w:b/>
                                <w:bCs/>
                                <w:sz w:val="24"/>
                              </w:rPr>
                              <w:t xml:space="preserve">Démarche environnementale et aspect quantitatif de la démarche d’insertion sociale </w:t>
                            </w:r>
                          </w:p>
                          <w:p w14:paraId="1CCF14F5" w14:textId="77777777" w:rsidR="00650CFE" w:rsidRDefault="00650CFE" w:rsidP="00D72075">
                            <w:pPr>
                              <w:ind w:left="-540" w:firstLine="540"/>
                              <w:jc w:val="center"/>
                              <w:rPr>
                                <w:b/>
                                <w:bCs/>
                                <w:sz w:val="24"/>
                              </w:rPr>
                            </w:pPr>
                          </w:p>
                          <w:p w14:paraId="3BB1F7B7" w14:textId="77777777" w:rsidR="00650CFE" w:rsidRPr="00E00F44" w:rsidRDefault="00650CFE" w:rsidP="00D72075">
                            <w:pPr>
                              <w:ind w:left="-540" w:firstLine="540"/>
                              <w:jc w:val="center"/>
                              <w:rPr>
                                <w:b/>
                                <w:bCs/>
                                <w:sz w:val="24"/>
                              </w:rPr>
                            </w:pPr>
                          </w:p>
                          <w:p w14:paraId="21ECEEEF" w14:textId="77777777" w:rsidR="00827139" w:rsidRDefault="00827139" w:rsidP="00D7207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2E9DA" id="Zone de texte 8" o:spid="_x0000_s1029" type="#_x0000_t202" style="position:absolute;margin-left:-.05pt;margin-top:19.1pt;width:486.65pt;height:76.6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" fillcolor="#d8d8d8">
                <v:textbox>
                  <w:txbxContent>
                    <w:p w14:paraId="46D707F8" w14:textId="77777777" w:rsidR="00827139" w:rsidRDefault="00827139" w:rsidP="00D72075">
                      <w:pPr>
                        <w:ind w:left="-540"/>
                        <w:jc w:val="center"/>
                        <w:rPr>
                          <w:b/>
                          <w:bCs/>
                          <w:u w:val="single"/>
                        </w:rPr>
                      </w:pPr>
                    </w:p>
                    <w:p w14:paraId="4259893D" w14:textId="51229C82" w:rsidR="00827139" w:rsidRPr="00E00F44" w:rsidRDefault="00827139" w:rsidP="00D72075">
                      <w:pPr>
                        <w:ind w:left="-540" w:firstLine="540"/>
                        <w:jc w:val="center"/>
                        <w:rPr>
                          <w:b/>
                          <w:bCs/>
                          <w:sz w:val="24"/>
                        </w:rPr>
                      </w:pPr>
                      <w:r>
                        <w:rPr>
                          <w:b/>
                          <w:bCs/>
                          <w:sz w:val="24"/>
                          <w:u w:val="single"/>
                        </w:rPr>
                        <w:t>CRITERE 3</w:t>
                      </w:r>
                      <w:r>
                        <w:rPr>
                          <w:b/>
                          <w:bCs/>
                          <w:sz w:val="24"/>
                        </w:rPr>
                        <w:t xml:space="preserve"> </w:t>
                      </w:r>
                    </w:p>
                    <w:p w14:paraId="7FF2C252" w14:textId="77777777" w:rsidR="00827139" w:rsidRPr="00E00F44" w:rsidRDefault="00827139" w:rsidP="00D72075">
                      <w:pPr>
                        <w:ind w:left="-540" w:firstLine="540"/>
                        <w:jc w:val="center"/>
                        <w:rPr>
                          <w:b/>
                          <w:bCs/>
                          <w:szCs w:val="16"/>
                        </w:rPr>
                      </w:pPr>
                    </w:p>
                    <w:p w14:paraId="1F15C9D7" w14:textId="0FA089B1" w:rsidR="00827139" w:rsidRDefault="00827139" w:rsidP="00D72075">
                      <w:pPr>
                        <w:ind w:left="-540" w:firstLine="540"/>
                        <w:jc w:val="center"/>
                        <w:rPr>
                          <w:b/>
                          <w:bCs/>
                          <w:sz w:val="24"/>
                        </w:rPr>
                      </w:pPr>
                      <w:r>
                        <w:rPr>
                          <w:b/>
                          <w:bCs/>
                          <w:sz w:val="24"/>
                        </w:rPr>
                        <w:t xml:space="preserve">Démarche environnementale et aspect quantitatif de la démarche d’insertion sociale </w:t>
                      </w:r>
                    </w:p>
                    <w:p w14:paraId="1CCF14F5" w14:textId="77777777" w:rsidR="00650CFE" w:rsidRDefault="00650CFE" w:rsidP="00D72075">
                      <w:pPr>
                        <w:ind w:left="-540" w:firstLine="540"/>
                        <w:jc w:val="center"/>
                        <w:rPr>
                          <w:b/>
                          <w:bCs/>
                          <w:sz w:val="24"/>
                        </w:rPr>
                      </w:pPr>
                    </w:p>
                    <w:p w14:paraId="3BB1F7B7" w14:textId="77777777" w:rsidR="00650CFE" w:rsidRPr="00E00F44" w:rsidRDefault="00650CFE" w:rsidP="00D72075">
                      <w:pPr>
                        <w:ind w:left="-540" w:firstLine="540"/>
                        <w:jc w:val="center"/>
                        <w:rPr>
                          <w:b/>
                          <w:bCs/>
                          <w:sz w:val="24"/>
                        </w:rPr>
                      </w:pPr>
                    </w:p>
                    <w:p w14:paraId="21ECEEEF" w14:textId="77777777" w:rsidR="00827139" w:rsidRDefault="00827139" w:rsidP="00D72075"/>
                  </w:txbxContent>
                </v:textbox>
                <w10:wrap type="square" anchorx="margin"/>
              </v:shape>
            </w:pict>
          </mc:Fallback>
        </mc:AlternateContent>
      </w:r>
    </w:p>
    <w:p w14:paraId="05DF32D7" w14:textId="22A9DA28" w:rsidR="005063E4" w:rsidRPr="009B0ACD" w:rsidRDefault="005063E4">
      <w:pPr>
        <w:rPr>
          <w:rFonts w:ascii="Corbel" w:hAnsi="Corbel"/>
          <w:sz w:val="22"/>
          <w:szCs w:val="22"/>
        </w:rPr>
      </w:pPr>
    </w:p>
    <w:p w14:paraId="5EAE0997" w14:textId="3F3795B9" w:rsidR="00D72075" w:rsidRPr="00AF2CC0" w:rsidRDefault="006A71C9" w:rsidP="00827139">
      <w:pPr>
        <w:pStyle w:val="Paragraphedeliste"/>
        <w:numPr>
          <w:ilvl w:val="0"/>
          <w:numId w:val="3"/>
        </w:numPr>
        <w:rPr>
          <w:rFonts w:ascii="Corbel" w:hAnsi="Corbel"/>
          <w:b/>
          <w:color w:val="7030A0"/>
          <w:sz w:val="24"/>
          <w:szCs w:val="22"/>
        </w:rPr>
      </w:pPr>
      <w:r w:rsidRPr="00E77D7D">
        <w:rPr>
          <w:rFonts w:ascii="Corbel" w:hAnsi="Corbel"/>
          <w:b/>
          <w:sz w:val="24"/>
          <w:szCs w:val="22"/>
        </w:rPr>
        <w:t>Sous-critère 1 « </w:t>
      </w:r>
      <w:r w:rsidR="00D72075" w:rsidRPr="00E77D7D">
        <w:rPr>
          <w:rFonts w:ascii="Corbel" w:hAnsi="Corbel"/>
          <w:b/>
          <w:sz w:val="24"/>
          <w:szCs w:val="22"/>
        </w:rPr>
        <w:t>Démarche environnementale</w:t>
      </w:r>
      <w:r w:rsidRPr="00E77D7D">
        <w:rPr>
          <w:rFonts w:ascii="Corbel" w:hAnsi="Corbel"/>
          <w:b/>
          <w:sz w:val="24"/>
          <w:szCs w:val="22"/>
        </w:rPr>
        <w:t> »</w:t>
      </w:r>
      <w:r w:rsidR="00D72075" w:rsidRPr="00E77D7D">
        <w:rPr>
          <w:rFonts w:ascii="Corbel" w:hAnsi="Corbel"/>
          <w:b/>
          <w:sz w:val="24"/>
          <w:szCs w:val="22"/>
        </w:rPr>
        <w:t xml:space="preserve"> </w:t>
      </w:r>
      <w:r w:rsidR="007C1A81" w:rsidRPr="00E77D7D">
        <w:rPr>
          <w:rFonts w:ascii="Corbel" w:hAnsi="Corbel"/>
          <w:b/>
          <w:sz w:val="24"/>
          <w:szCs w:val="22"/>
        </w:rPr>
        <w:t xml:space="preserve">- </w:t>
      </w:r>
      <w:r w:rsidR="007C1A81" w:rsidRPr="00E77D7D">
        <w:rPr>
          <w:rFonts w:ascii="Corbel" w:hAnsi="Corbel"/>
          <w:b/>
          <w:color w:val="7030A0"/>
          <w:sz w:val="28"/>
          <w:szCs w:val="22"/>
        </w:rPr>
        <w:t xml:space="preserve">Nombre d’items : </w:t>
      </w:r>
      <w:r w:rsidR="00F1568A">
        <w:rPr>
          <w:rFonts w:ascii="Corbel" w:hAnsi="Corbel"/>
          <w:b/>
          <w:color w:val="7030A0"/>
          <w:sz w:val="28"/>
          <w:szCs w:val="22"/>
        </w:rPr>
        <w:t>6</w:t>
      </w:r>
      <w:r w:rsidR="00D72075" w:rsidRPr="00E77D7D">
        <w:rPr>
          <w:rFonts w:ascii="Corbel" w:hAnsi="Corbel"/>
          <w:color w:val="7030A0"/>
          <w:sz w:val="28"/>
          <w:szCs w:val="22"/>
        </w:rPr>
        <w:t xml:space="preserve"> </w:t>
      </w:r>
    </w:p>
    <w:p w14:paraId="33DB2830" w14:textId="2675296F" w:rsidR="00AF2CC0" w:rsidRPr="00AF2CC0" w:rsidRDefault="00AF2CC0" w:rsidP="00AF2CC0">
      <w:pPr>
        <w:rPr>
          <w:rFonts w:ascii="Corbel" w:hAnsi="Corbel"/>
          <w:b/>
          <w:color w:val="7030A0"/>
          <w:sz w:val="24"/>
          <w:szCs w:val="22"/>
        </w:rPr>
      </w:pPr>
    </w:p>
    <w:p w14:paraId="25DB01AA" w14:textId="77777777" w:rsidR="00AF2CC0" w:rsidRDefault="00AF2CC0" w:rsidP="00AF2CC0">
      <w:pPr>
        <w:jc w:val="both"/>
        <w:rPr>
          <w:rFonts w:ascii="Corbel" w:hAnsi="Corbel"/>
          <w:b/>
          <w:color w:val="FF0000"/>
          <w:sz w:val="22"/>
          <w:szCs w:val="22"/>
        </w:rPr>
      </w:pPr>
      <w:r w:rsidRPr="00650CFE">
        <w:rPr>
          <w:rFonts w:ascii="Corbel" w:hAnsi="Corbel"/>
          <w:b/>
          <w:color w:val="FF0000"/>
          <w:sz w:val="22"/>
          <w:szCs w:val="22"/>
        </w:rPr>
        <w:t>Il est rappelé au candidat qu'au titre des éléments ci-dessous, il n'est pas attendu une liste d'éléments génériques sur la politique RSE de l'entreprise sans lien avec l'objet du marché, mais bien la manière dont celui-ci entend mettre en œuvre ces différents éléments pour l'exécution du marché</w:t>
      </w:r>
    </w:p>
    <w:p w14:paraId="5DDB958C" w14:textId="77777777" w:rsidR="00AF2CC0" w:rsidRDefault="00AF2CC0" w:rsidP="00AF2CC0">
      <w:pPr>
        <w:jc w:val="both"/>
        <w:rPr>
          <w:rFonts w:ascii="Corbel" w:hAnsi="Corbel"/>
          <w:b/>
          <w:color w:val="FF0000"/>
          <w:sz w:val="22"/>
          <w:szCs w:val="22"/>
        </w:rPr>
      </w:pPr>
    </w:p>
    <w:p w14:paraId="4C04FDF1" w14:textId="77777777" w:rsidR="00AF2CC0" w:rsidRPr="00650CFE" w:rsidRDefault="00AF2CC0" w:rsidP="00AF2CC0">
      <w:pPr>
        <w:jc w:val="both"/>
        <w:rPr>
          <w:rFonts w:ascii="Corbel" w:hAnsi="Corbel"/>
          <w:b/>
          <w:color w:val="FF0000"/>
          <w:sz w:val="22"/>
          <w:szCs w:val="22"/>
        </w:rPr>
      </w:pPr>
      <w:r w:rsidRPr="00650CFE">
        <w:rPr>
          <w:rFonts w:ascii="Corbel" w:hAnsi="Corbel"/>
          <w:b/>
          <w:color w:val="FF0000"/>
          <w:sz w:val="22"/>
          <w:szCs w:val="22"/>
        </w:rPr>
        <w:t>En cas d'absence totale de réponse au</w:t>
      </w:r>
      <w:r>
        <w:rPr>
          <w:rFonts w:ascii="Corbel" w:hAnsi="Corbel"/>
          <w:b/>
          <w:color w:val="FF0000"/>
          <w:sz w:val="22"/>
          <w:szCs w:val="22"/>
        </w:rPr>
        <w:t>x items Développement Durable (</w:t>
      </w:r>
      <w:r w:rsidRPr="00650CFE">
        <w:rPr>
          <w:rFonts w:ascii="Corbel" w:hAnsi="Corbel"/>
          <w:b/>
          <w:color w:val="FF0000"/>
          <w:sz w:val="22"/>
          <w:szCs w:val="22"/>
        </w:rPr>
        <w:t>de préférence selon le format ci-dessous</w:t>
      </w:r>
      <w:r>
        <w:rPr>
          <w:rFonts w:ascii="Corbel" w:hAnsi="Corbel"/>
          <w:b/>
          <w:color w:val="FF0000"/>
          <w:sz w:val="22"/>
          <w:szCs w:val="22"/>
        </w:rPr>
        <w:t xml:space="preserve">) </w:t>
      </w:r>
      <w:r w:rsidRPr="00650CFE">
        <w:rPr>
          <w:rFonts w:ascii="Corbel" w:hAnsi="Corbel"/>
          <w:b/>
          <w:color w:val="FF0000"/>
          <w:sz w:val="22"/>
          <w:szCs w:val="22"/>
        </w:rPr>
        <w:t>l'offre du candidat sera déclarée irrégulière</w:t>
      </w:r>
    </w:p>
    <w:p w14:paraId="55B2DB7E" w14:textId="77777777" w:rsidR="006A71C9" w:rsidRPr="009B0ACD" w:rsidRDefault="006A71C9" w:rsidP="00D72075">
      <w:pPr>
        <w:pStyle w:val="Paragraphedeliste"/>
        <w:rPr>
          <w:rFonts w:ascii="Corbel" w:hAnsi="Corbel"/>
          <w:b/>
          <w:sz w:val="22"/>
          <w:szCs w:val="22"/>
        </w:rPr>
      </w:pPr>
    </w:p>
    <w:tbl>
      <w:tblPr>
        <w:tblW w:w="9851" w:type="dxa"/>
        <w:tblCellMar>
          <w:left w:w="70" w:type="dxa"/>
          <w:right w:w="70" w:type="dxa"/>
        </w:tblCellMar>
        <w:tblLook w:val="04A0" w:firstRow="1" w:lastRow="0" w:firstColumn="1" w:lastColumn="0" w:noHBand="0" w:noVBand="1"/>
      </w:tblPr>
      <w:tblGrid>
        <w:gridCol w:w="1346"/>
        <w:gridCol w:w="2665"/>
        <w:gridCol w:w="5840"/>
      </w:tblGrid>
      <w:tr w:rsidR="00F263DD" w:rsidRPr="009B0ACD" w14:paraId="47BC454E" w14:textId="77777777" w:rsidTr="00F263DD">
        <w:trPr>
          <w:trHeight w:val="725"/>
        </w:trPr>
        <w:tc>
          <w:tcPr>
            <w:tcW w:w="1346" w:type="dxa"/>
            <w:tcBorders>
              <w:top w:val="single" w:sz="12" w:space="0" w:color="auto"/>
              <w:left w:val="single" w:sz="12" w:space="0" w:color="auto"/>
              <w:bottom w:val="single" w:sz="12" w:space="0" w:color="auto"/>
              <w:right w:val="single" w:sz="12" w:space="0" w:color="000000"/>
            </w:tcBorders>
            <w:shd w:val="clear" w:color="000000" w:fill="E7E6E6"/>
          </w:tcPr>
          <w:p w14:paraId="0E4DF925" w14:textId="394118C1" w:rsidR="00F263DD" w:rsidRPr="009B0ACD" w:rsidRDefault="00F263DD" w:rsidP="006A71C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N° ITEM</w:t>
            </w:r>
          </w:p>
        </w:tc>
        <w:tc>
          <w:tcPr>
            <w:tcW w:w="2665"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499B515B" w14:textId="5E7A20EC" w:rsidR="00F263DD" w:rsidRPr="009B0ACD" w:rsidRDefault="00F263DD" w:rsidP="006A71C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 xml:space="preserve">MESURE DE GESTION DES DECHETS DANS LE CADRE DU CHANTIER </w:t>
            </w:r>
          </w:p>
        </w:tc>
        <w:tc>
          <w:tcPr>
            <w:tcW w:w="5840"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668CEF11" w14:textId="77777777" w:rsidR="00F263DD" w:rsidRPr="009B0ACD" w:rsidRDefault="00F263DD" w:rsidP="006A71C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Réponse du candidat</w:t>
            </w:r>
          </w:p>
        </w:tc>
      </w:tr>
      <w:tr w:rsidR="00F263DD" w:rsidRPr="009B0ACD" w14:paraId="09DB899A" w14:textId="77777777" w:rsidTr="00F263DD">
        <w:trPr>
          <w:trHeight w:val="1186"/>
        </w:trPr>
        <w:tc>
          <w:tcPr>
            <w:tcW w:w="1346" w:type="dxa"/>
            <w:tcBorders>
              <w:top w:val="single" w:sz="4" w:space="0" w:color="auto"/>
              <w:left w:val="single" w:sz="12" w:space="0" w:color="auto"/>
              <w:bottom w:val="single" w:sz="4" w:space="0" w:color="auto"/>
              <w:right w:val="single" w:sz="12" w:space="0" w:color="auto"/>
            </w:tcBorders>
          </w:tcPr>
          <w:p w14:paraId="3A00A54F" w14:textId="7645470E"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1</w:t>
            </w:r>
          </w:p>
        </w:tc>
        <w:tc>
          <w:tcPr>
            <w:tcW w:w="2665"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E03DE20" w14:textId="605BBA22" w:rsidR="00F263DD" w:rsidRPr="009B0ACD" w:rsidRDefault="00F263DD"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Pouvez-vous décrire les mesures et actions mises en place sur le site pour assurer la propreté du chantier ?</w:t>
            </w:r>
          </w:p>
        </w:tc>
        <w:tc>
          <w:tcPr>
            <w:tcW w:w="5840"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456D36C9" w14:textId="77777777" w:rsidR="00F263DD" w:rsidRPr="009B0ACD" w:rsidRDefault="00F263DD" w:rsidP="006A71C9">
            <w:pPr>
              <w:widowControl/>
              <w:autoSpaceDE/>
              <w:autoSpaceDN/>
              <w:adjustRightInd/>
              <w:rPr>
                <w:rFonts w:ascii="Corbel" w:hAnsi="Corbel" w:cs="Calibri"/>
                <w:color w:val="000000"/>
                <w:sz w:val="22"/>
                <w:szCs w:val="22"/>
              </w:rPr>
            </w:pPr>
          </w:p>
        </w:tc>
      </w:tr>
      <w:tr w:rsidR="00F263DD" w:rsidRPr="009B0ACD" w14:paraId="170DACFF" w14:textId="77777777" w:rsidTr="00F263DD">
        <w:trPr>
          <w:trHeight w:val="1515"/>
        </w:trPr>
        <w:tc>
          <w:tcPr>
            <w:tcW w:w="1346" w:type="dxa"/>
            <w:tcBorders>
              <w:top w:val="single" w:sz="4" w:space="0" w:color="auto"/>
              <w:left w:val="single" w:sz="12" w:space="0" w:color="auto"/>
              <w:bottom w:val="single" w:sz="4" w:space="0" w:color="auto"/>
              <w:right w:val="single" w:sz="12" w:space="0" w:color="auto"/>
            </w:tcBorders>
          </w:tcPr>
          <w:p w14:paraId="3CF65805" w14:textId="606B4F7E"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2</w:t>
            </w:r>
          </w:p>
        </w:tc>
        <w:tc>
          <w:tcPr>
            <w:tcW w:w="2665"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742D72E" w14:textId="45D2A450" w:rsidR="00F263DD" w:rsidRPr="009B0ACD" w:rsidRDefault="00F263DD"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Quelle est votre démarche logistique prouvant une optimisation du stockage et tri des déchets ?</w:t>
            </w:r>
          </w:p>
        </w:tc>
        <w:tc>
          <w:tcPr>
            <w:tcW w:w="5840"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6A45E922" w14:textId="77777777" w:rsidR="00F263DD" w:rsidRPr="009B0ACD" w:rsidRDefault="00F263DD" w:rsidP="006A71C9">
            <w:pPr>
              <w:widowControl/>
              <w:autoSpaceDE/>
              <w:autoSpaceDN/>
              <w:adjustRightInd/>
              <w:rPr>
                <w:rFonts w:ascii="Corbel" w:hAnsi="Corbel" w:cs="Calibri"/>
                <w:color w:val="000000"/>
                <w:sz w:val="22"/>
                <w:szCs w:val="22"/>
              </w:rPr>
            </w:pPr>
          </w:p>
        </w:tc>
      </w:tr>
    </w:tbl>
    <w:p w14:paraId="4CEC3C4D" w14:textId="2B317ADA" w:rsidR="00D72075" w:rsidRDefault="00D72075" w:rsidP="008D3D7C">
      <w:pPr>
        <w:rPr>
          <w:rFonts w:ascii="Corbel" w:hAnsi="Corbel"/>
          <w:b/>
          <w:sz w:val="22"/>
          <w:szCs w:val="22"/>
        </w:rPr>
      </w:pPr>
    </w:p>
    <w:p w14:paraId="4C2488DC" w14:textId="77777777" w:rsidR="008D3D7C" w:rsidRPr="008D3D7C" w:rsidRDefault="008D3D7C" w:rsidP="008D3D7C">
      <w:pPr>
        <w:rPr>
          <w:rFonts w:ascii="Corbel" w:hAnsi="Corbel"/>
          <w:sz w:val="22"/>
          <w:szCs w:val="22"/>
        </w:rPr>
      </w:pPr>
    </w:p>
    <w:tbl>
      <w:tblPr>
        <w:tblW w:w="9922" w:type="dxa"/>
        <w:tblCellMar>
          <w:left w:w="70" w:type="dxa"/>
          <w:right w:w="70" w:type="dxa"/>
        </w:tblCellMar>
        <w:tblLook w:val="04A0" w:firstRow="1" w:lastRow="0" w:firstColumn="1" w:lastColumn="0" w:noHBand="0" w:noVBand="1"/>
      </w:tblPr>
      <w:tblGrid>
        <w:gridCol w:w="1315"/>
        <w:gridCol w:w="3121"/>
        <w:gridCol w:w="5486"/>
      </w:tblGrid>
      <w:tr w:rsidR="00F263DD" w:rsidRPr="009B0ACD" w14:paraId="11EA64E3" w14:textId="77777777" w:rsidTr="00F263DD">
        <w:trPr>
          <w:trHeight w:val="725"/>
        </w:trPr>
        <w:tc>
          <w:tcPr>
            <w:tcW w:w="1315" w:type="dxa"/>
            <w:tcBorders>
              <w:top w:val="single" w:sz="12" w:space="0" w:color="auto"/>
              <w:left w:val="single" w:sz="12" w:space="0" w:color="auto"/>
              <w:bottom w:val="single" w:sz="12" w:space="0" w:color="auto"/>
              <w:right w:val="single" w:sz="12" w:space="0" w:color="000000"/>
            </w:tcBorders>
            <w:shd w:val="clear" w:color="000000" w:fill="E7E6E6"/>
          </w:tcPr>
          <w:p w14:paraId="204C5493" w14:textId="2E1F2E17" w:rsidR="00F263DD" w:rsidRPr="009B0ACD" w:rsidRDefault="00F263DD"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N° ITEM</w:t>
            </w:r>
          </w:p>
        </w:tc>
        <w:tc>
          <w:tcPr>
            <w:tcW w:w="3121"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74C40DA4" w:rsidR="00F263DD" w:rsidRPr="009B0ACD" w:rsidRDefault="00F263DD"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MODE DE TRANSPORT DANS LE CADRE DU CHANTIER</w:t>
            </w:r>
          </w:p>
        </w:tc>
        <w:tc>
          <w:tcPr>
            <w:tcW w:w="5486"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77777777" w:rsidR="00F263DD" w:rsidRPr="009B0ACD" w:rsidRDefault="00F263DD"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Réponse du candidat</w:t>
            </w:r>
          </w:p>
        </w:tc>
      </w:tr>
      <w:tr w:rsidR="00F263DD" w:rsidRPr="009B0ACD" w14:paraId="016202B3" w14:textId="77777777" w:rsidTr="00F263DD">
        <w:trPr>
          <w:trHeight w:val="975"/>
        </w:trPr>
        <w:tc>
          <w:tcPr>
            <w:tcW w:w="1315" w:type="dxa"/>
            <w:tcBorders>
              <w:top w:val="single" w:sz="12" w:space="0" w:color="auto"/>
              <w:left w:val="single" w:sz="12" w:space="0" w:color="auto"/>
              <w:bottom w:val="single" w:sz="4" w:space="0" w:color="auto"/>
              <w:right w:val="single" w:sz="12" w:space="0" w:color="auto"/>
            </w:tcBorders>
          </w:tcPr>
          <w:p w14:paraId="04426269" w14:textId="12A86187"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3</w:t>
            </w:r>
          </w:p>
        </w:tc>
        <w:tc>
          <w:tcPr>
            <w:tcW w:w="3121"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682D24F7" w14:textId="2B5558F4" w:rsidR="00F263DD" w:rsidRPr="009B0ACD" w:rsidRDefault="00F263DD" w:rsidP="00742281">
            <w:pPr>
              <w:widowControl/>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Pouvez-vous préciser les modes de transport entre le CHU et votre société :</w:t>
            </w:r>
          </w:p>
          <w:p w14:paraId="26F00308" w14:textId="77777777" w:rsidR="00F263DD" w:rsidRPr="009B0ACD" w:rsidRDefault="00F263DD" w:rsidP="00742281">
            <w:pPr>
              <w:pStyle w:val="Paragraphedeliste"/>
              <w:widowControl/>
              <w:numPr>
                <w:ilvl w:val="0"/>
                <w:numId w:val="5"/>
              </w:numPr>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Approvisionnements de matériaux et équipements</w:t>
            </w:r>
          </w:p>
          <w:p w14:paraId="6750F58D" w14:textId="77777777" w:rsidR="00F263DD" w:rsidRDefault="00F263DD" w:rsidP="00742281">
            <w:pPr>
              <w:pStyle w:val="Paragraphedeliste"/>
              <w:widowControl/>
              <w:numPr>
                <w:ilvl w:val="0"/>
                <w:numId w:val="5"/>
              </w:numPr>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Déplacements des personnels (chantier, encadrement …)</w:t>
            </w:r>
          </w:p>
          <w:p w14:paraId="60B10194" w14:textId="3D7908BC" w:rsidR="00F263DD" w:rsidRPr="009B0ACD" w:rsidRDefault="00F263DD" w:rsidP="00AF2CC0">
            <w:pPr>
              <w:pStyle w:val="Paragraphedeliste"/>
              <w:widowControl/>
              <w:autoSpaceDE/>
              <w:autoSpaceDN/>
              <w:adjustRightInd/>
              <w:rPr>
                <w:rFonts w:ascii="Corbel" w:hAnsi="Corbel" w:cs="Calibri"/>
                <w:b/>
                <w:bCs/>
                <w:i/>
                <w:iCs/>
                <w:color w:val="000000"/>
                <w:sz w:val="22"/>
                <w:szCs w:val="22"/>
              </w:rPr>
            </w:pPr>
          </w:p>
        </w:tc>
        <w:tc>
          <w:tcPr>
            <w:tcW w:w="5486"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01966309" w14:textId="77777777" w:rsidR="00F263DD" w:rsidRPr="009B0ACD" w:rsidRDefault="00F263DD" w:rsidP="00827139">
            <w:pPr>
              <w:widowControl/>
              <w:autoSpaceDE/>
              <w:autoSpaceDN/>
              <w:adjustRightInd/>
              <w:rPr>
                <w:rFonts w:ascii="Corbel" w:hAnsi="Corbel" w:cs="Calibri"/>
                <w:color w:val="000000"/>
                <w:sz w:val="22"/>
                <w:szCs w:val="22"/>
              </w:rPr>
            </w:pPr>
          </w:p>
        </w:tc>
      </w:tr>
    </w:tbl>
    <w:p w14:paraId="30E692C4" w14:textId="209C9F03" w:rsidR="008D2F20" w:rsidRDefault="008D2F20" w:rsidP="008D3D7C">
      <w:pPr>
        <w:rPr>
          <w:rFonts w:ascii="Corbel" w:hAnsi="Corbel"/>
          <w:sz w:val="22"/>
          <w:szCs w:val="22"/>
        </w:rPr>
      </w:pPr>
    </w:p>
    <w:p w14:paraId="338D08F6" w14:textId="4FCA127A" w:rsidR="00AF2CC0" w:rsidRDefault="00AF2CC0" w:rsidP="008D3D7C">
      <w:pPr>
        <w:rPr>
          <w:rFonts w:ascii="Corbel" w:hAnsi="Corbel"/>
          <w:sz w:val="22"/>
          <w:szCs w:val="22"/>
        </w:rPr>
      </w:pPr>
    </w:p>
    <w:p w14:paraId="1633AE2F" w14:textId="412E15A9" w:rsidR="00AF2CC0" w:rsidRDefault="00AF2CC0" w:rsidP="008D3D7C">
      <w:pPr>
        <w:rPr>
          <w:rFonts w:ascii="Corbel" w:hAnsi="Corbel"/>
          <w:sz w:val="22"/>
          <w:szCs w:val="22"/>
        </w:rPr>
      </w:pPr>
    </w:p>
    <w:p w14:paraId="2001D1D5" w14:textId="77777777" w:rsidR="00AF2CC0" w:rsidRDefault="00AF2CC0" w:rsidP="008D3D7C">
      <w:pPr>
        <w:rPr>
          <w:rFonts w:ascii="Corbel" w:hAnsi="Corbel"/>
          <w:sz w:val="22"/>
          <w:szCs w:val="22"/>
        </w:rPr>
      </w:pPr>
    </w:p>
    <w:p w14:paraId="783C4DFA" w14:textId="77777777" w:rsidR="008D3D7C" w:rsidRPr="008D3D7C" w:rsidRDefault="008D3D7C" w:rsidP="008D3D7C">
      <w:pPr>
        <w:rPr>
          <w:rFonts w:ascii="Corbel" w:hAnsi="Corbel"/>
          <w:sz w:val="22"/>
          <w:szCs w:val="22"/>
        </w:rPr>
      </w:pPr>
    </w:p>
    <w:tbl>
      <w:tblPr>
        <w:tblW w:w="10135" w:type="dxa"/>
        <w:tblCellMar>
          <w:left w:w="70" w:type="dxa"/>
          <w:right w:w="70" w:type="dxa"/>
        </w:tblCellMar>
        <w:tblLook w:val="04A0" w:firstRow="1" w:lastRow="0" w:firstColumn="1" w:lastColumn="0" w:noHBand="0" w:noVBand="1"/>
      </w:tblPr>
      <w:tblGrid>
        <w:gridCol w:w="1204"/>
        <w:gridCol w:w="3232"/>
        <w:gridCol w:w="5699"/>
      </w:tblGrid>
      <w:tr w:rsidR="00F263DD" w:rsidRPr="009B0ACD" w14:paraId="16CA1D7F" w14:textId="77777777" w:rsidTr="00F263DD">
        <w:trPr>
          <w:trHeight w:val="725"/>
        </w:trPr>
        <w:tc>
          <w:tcPr>
            <w:tcW w:w="1204" w:type="dxa"/>
            <w:tcBorders>
              <w:top w:val="single" w:sz="12" w:space="0" w:color="auto"/>
              <w:left w:val="single" w:sz="12" w:space="0" w:color="auto"/>
              <w:bottom w:val="single" w:sz="12" w:space="0" w:color="auto"/>
              <w:right w:val="single" w:sz="12" w:space="0" w:color="000000"/>
            </w:tcBorders>
            <w:shd w:val="clear" w:color="000000" w:fill="E7E6E6"/>
          </w:tcPr>
          <w:p w14:paraId="4C86BC04" w14:textId="2F1A6BF6" w:rsidR="00F263DD" w:rsidRPr="009B0ACD" w:rsidRDefault="00F263DD"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N° ITEM</w:t>
            </w:r>
          </w:p>
        </w:tc>
        <w:tc>
          <w:tcPr>
            <w:tcW w:w="3232"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8993D93" w14:textId="11001DDF" w:rsidR="00F263DD" w:rsidRPr="009B0ACD" w:rsidRDefault="00F263DD"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SPECIFICATIONS TECHNIQUES DES FOURNITURES DANS LE CADRE DU CHANTIER</w:t>
            </w:r>
          </w:p>
        </w:tc>
        <w:tc>
          <w:tcPr>
            <w:tcW w:w="5699"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49DBF81C" w14:textId="77777777" w:rsidR="00F263DD" w:rsidRPr="009B0ACD" w:rsidRDefault="00F263DD"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Réponse du candidat</w:t>
            </w:r>
          </w:p>
        </w:tc>
      </w:tr>
      <w:tr w:rsidR="00F263DD" w:rsidRPr="009B0ACD" w14:paraId="67CC0604" w14:textId="77777777" w:rsidTr="00F263DD">
        <w:trPr>
          <w:trHeight w:val="1153"/>
        </w:trPr>
        <w:tc>
          <w:tcPr>
            <w:tcW w:w="1204" w:type="dxa"/>
            <w:tcBorders>
              <w:top w:val="single" w:sz="12" w:space="0" w:color="auto"/>
              <w:left w:val="single" w:sz="12" w:space="0" w:color="auto"/>
              <w:bottom w:val="single" w:sz="4" w:space="0" w:color="auto"/>
              <w:right w:val="single" w:sz="12" w:space="0" w:color="auto"/>
            </w:tcBorders>
          </w:tcPr>
          <w:p w14:paraId="43D5AD0F" w14:textId="6EFEEC4E"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4</w:t>
            </w:r>
          </w:p>
        </w:tc>
        <w:tc>
          <w:tcPr>
            <w:tcW w:w="3232"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62DA4403" w14:textId="67E7D4A5" w:rsidR="00F263DD" w:rsidRPr="009B0ACD" w:rsidRDefault="00F263DD"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 xml:space="preserve">Les matériaux et équipements mis en œuvre dans le cadre du marché sont-ils éco labellisés ou équivalent ? Si oui, lesquels ? </w:t>
            </w:r>
          </w:p>
        </w:tc>
        <w:tc>
          <w:tcPr>
            <w:tcW w:w="5699"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6A700DBD" w14:textId="77777777" w:rsidR="00F263DD" w:rsidRPr="009B0ACD" w:rsidRDefault="00F263DD" w:rsidP="00827139">
            <w:pPr>
              <w:widowControl/>
              <w:autoSpaceDE/>
              <w:autoSpaceDN/>
              <w:adjustRightInd/>
              <w:rPr>
                <w:rFonts w:ascii="Corbel" w:hAnsi="Corbel" w:cs="Calibri"/>
                <w:color w:val="000000"/>
                <w:sz w:val="22"/>
                <w:szCs w:val="22"/>
              </w:rPr>
            </w:pPr>
          </w:p>
        </w:tc>
      </w:tr>
      <w:tr w:rsidR="00F263DD" w:rsidRPr="009B0ACD" w14:paraId="6854AF19" w14:textId="77777777" w:rsidTr="00F263DD">
        <w:trPr>
          <w:trHeight w:val="1135"/>
        </w:trPr>
        <w:tc>
          <w:tcPr>
            <w:tcW w:w="1204" w:type="dxa"/>
            <w:tcBorders>
              <w:top w:val="single" w:sz="4" w:space="0" w:color="auto"/>
              <w:left w:val="single" w:sz="12" w:space="0" w:color="auto"/>
              <w:bottom w:val="single" w:sz="4" w:space="0" w:color="auto"/>
              <w:right w:val="single" w:sz="12" w:space="0" w:color="auto"/>
            </w:tcBorders>
          </w:tcPr>
          <w:p w14:paraId="45ECD9DA" w14:textId="5ED20007"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5</w:t>
            </w:r>
          </w:p>
        </w:tc>
        <w:tc>
          <w:tcPr>
            <w:tcW w:w="3232"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190FB90C" w14:textId="775D0099" w:rsidR="00F263DD" w:rsidRPr="009B0ACD" w:rsidRDefault="00F263DD"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Allez-vous utiliser dans le cadre du marché, des éco-matériaux ou des matériaux éco-conçus ? Si oui, lesquels ?</w:t>
            </w:r>
          </w:p>
        </w:tc>
        <w:tc>
          <w:tcPr>
            <w:tcW w:w="5699"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0B3AC2ED" w14:textId="77777777" w:rsidR="00F263DD" w:rsidRPr="009B0ACD" w:rsidRDefault="00F263DD" w:rsidP="00827139">
            <w:pPr>
              <w:widowControl/>
              <w:autoSpaceDE/>
              <w:autoSpaceDN/>
              <w:adjustRightInd/>
              <w:rPr>
                <w:rFonts w:ascii="Corbel" w:hAnsi="Corbel" w:cs="Calibri"/>
                <w:color w:val="000000"/>
                <w:sz w:val="22"/>
                <w:szCs w:val="22"/>
              </w:rPr>
            </w:pPr>
            <w:r w:rsidRPr="009B0ACD">
              <w:rPr>
                <w:rFonts w:ascii="Corbel" w:hAnsi="Corbel" w:cs="Calibri"/>
                <w:color w:val="000000"/>
                <w:sz w:val="22"/>
                <w:szCs w:val="22"/>
              </w:rPr>
              <w:t> </w:t>
            </w:r>
          </w:p>
        </w:tc>
      </w:tr>
      <w:tr w:rsidR="00F263DD" w:rsidRPr="009B0ACD" w14:paraId="5DE234C7" w14:textId="77777777" w:rsidTr="00F263DD">
        <w:trPr>
          <w:trHeight w:val="1468"/>
        </w:trPr>
        <w:tc>
          <w:tcPr>
            <w:tcW w:w="1204" w:type="dxa"/>
            <w:tcBorders>
              <w:top w:val="single" w:sz="4" w:space="0" w:color="auto"/>
              <w:left w:val="single" w:sz="12" w:space="0" w:color="auto"/>
              <w:bottom w:val="single" w:sz="12" w:space="0" w:color="auto"/>
              <w:right w:val="single" w:sz="12" w:space="0" w:color="auto"/>
            </w:tcBorders>
          </w:tcPr>
          <w:p w14:paraId="69387DA4" w14:textId="132649DA" w:rsidR="00F263DD" w:rsidRPr="009B0ACD" w:rsidRDefault="00F263DD"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6</w:t>
            </w:r>
          </w:p>
        </w:tc>
        <w:tc>
          <w:tcPr>
            <w:tcW w:w="3232" w:type="dxa"/>
            <w:tcBorders>
              <w:top w:val="single" w:sz="4" w:space="0" w:color="auto"/>
              <w:left w:val="single" w:sz="12" w:space="0" w:color="auto"/>
              <w:bottom w:val="single" w:sz="12" w:space="0" w:color="auto"/>
              <w:right w:val="single" w:sz="12" w:space="0" w:color="auto"/>
            </w:tcBorders>
            <w:shd w:val="clear" w:color="auto" w:fill="auto"/>
            <w:noWrap/>
            <w:vAlign w:val="center"/>
          </w:tcPr>
          <w:p w14:paraId="0213DB30" w14:textId="77777777" w:rsidR="00F263DD" w:rsidRDefault="00F263DD"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Les matériaux et équipements issus du chantier vont-ils faire l’objet d’un réemploi ? Si oui, lesquels et pouvez-vous expliciter le circuit de réemploi ?</w:t>
            </w:r>
          </w:p>
          <w:p w14:paraId="13CE4A58" w14:textId="551F67ED" w:rsidR="00323D46" w:rsidRPr="009B0ACD" w:rsidRDefault="00323D46" w:rsidP="00742281">
            <w:pPr>
              <w:widowControl/>
              <w:autoSpaceDE/>
              <w:autoSpaceDN/>
              <w:adjustRightInd/>
              <w:jc w:val="both"/>
              <w:rPr>
                <w:rFonts w:ascii="Corbel" w:hAnsi="Corbel" w:cs="Calibri"/>
                <w:b/>
                <w:bCs/>
                <w:i/>
                <w:iCs/>
                <w:color w:val="000000"/>
                <w:sz w:val="22"/>
                <w:szCs w:val="22"/>
              </w:rPr>
            </w:pPr>
            <w:r>
              <w:rPr>
                <w:rFonts w:ascii="Corbel" w:hAnsi="Corbel" w:cs="Calibri"/>
                <w:b/>
                <w:bCs/>
                <w:i/>
                <w:iCs/>
                <w:color w:val="000000"/>
                <w:sz w:val="22"/>
                <w:szCs w:val="22"/>
              </w:rPr>
              <w:t>Pour le l</w:t>
            </w:r>
            <w:r w:rsidR="00742281">
              <w:rPr>
                <w:rFonts w:ascii="Corbel" w:hAnsi="Corbel" w:cs="Calibri"/>
                <w:b/>
                <w:bCs/>
                <w:i/>
                <w:iCs/>
                <w:color w:val="000000"/>
                <w:sz w:val="22"/>
                <w:szCs w:val="22"/>
              </w:rPr>
              <w:t xml:space="preserve">ot 1, fournir la note attendue dans le CCTP </w:t>
            </w:r>
          </w:p>
        </w:tc>
        <w:tc>
          <w:tcPr>
            <w:tcW w:w="5699" w:type="dxa"/>
            <w:tcBorders>
              <w:top w:val="single" w:sz="4" w:space="0" w:color="auto"/>
              <w:left w:val="single" w:sz="12" w:space="0" w:color="auto"/>
              <w:bottom w:val="single" w:sz="12" w:space="0" w:color="auto"/>
              <w:right w:val="single" w:sz="12" w:space="0" w:color="000000"/>
            </w:tcBorders>
            <w:shd w:val="clear" w:color="000000" w:fill="E2EFDA"/>
            <w:noWrap/>
            <w:vAlign w:val="center"/>
          </w:tcPr>
          <w:p w14:paraId="6C06D9E6" w14:textId="77777777" w:rsidR="00F263DD" w:rsidRPr="009B0ACD" w:rsidRDefault="00F263DD" w:rsidP="00827139">
            <w:pPr>
              <w:widowControl/>
              <w:autoSpaceDE/>
              <w:autoSpaceDN/>
              <w:adjustRightInd/>
              <w:rPr>
                <w:rFonts w:ascii="Corbel" w:hAnsi="Corbel" w:cs="Calibri"/>
                <w:color w:val="000000"/>
                <w:sz w:val="22"/>
                <w:szCs w:val="22"/>
              </w:rPr>
            </w:pPr>
          </w:p>
        </w:tc>
      </w:tr>
    </w:tbl>
    <w:p w14:paraId="4A0FA99B" w14:textId="77777777" w:rsidR="008D2F20" w:rsidRPr="009B0ACD" w:rsidRDefault="008D2F20" w:rsidP="00D72075">
      <w:pPr>
        <w:pStyle w:val="Paragraphedeliste"/>
        <w:rPr>
          <w:rFonts w:ascii="Corbel" w:hAnsi="Corbel"/>
          <w:sz w:val="22"/>
          <w:szCs w:val="22"/>
        </w:rPr>
      </w:pPr>
    </w:p>
    <w:p w14:paraId="469748F6" w14:textId="072F0323" w:rsidR="00BD417B" w:rsidRPr="009B0ACD" w:rsidRDefault="00BD417B" w:rsidP="00BD417B">
      <w:pPr>
        <w:pStyle w:val="Paragraphedeliste"/>
        <w:numPr>
          <w:ilvl w:val="0"/>
          <w:numId w:val="3"/>
        </w:numPr>
        <w:rPr>
          <w:rFonts w:ascii="Corbel" w:hAnsi="Corbel"/>
          <w:b/>
          <w:sz w:val="22"/>
          <w:szCs w:val="22"/>
        </w:rPr>
      </w:pPr>
      <w:bookmarkStart w:id="0" w:name="_GoBack"/>
      <w:bookmarkEnd w:id="0"/>
      <w:r w:rsidRPr="009B0ACD">
        <w:rPr>
          <w:rFonts w:ascii="Corbel" w:hAnsi="Corbel"/>
          <w:b/>
          <w:sz w:val="22"/>
          <w:szCs w:val="22"/>
        </w:rPr>
        <w:t>Sous-critère 2 « A</w:t>
      </w:r>
      <w:r w:rsidR="00C3726A">
        <w:rPr>
          <w:rFonts w:ascii="Corbel" w:hAnsi="Corbel"/>
          <w:b/>
          <w:sz w:val="22"/>
          <w:szCs w:val="22"/>
        </w:rPr>
        <w:t>spect quantitatif de la démarche</w:t>
      </w:r>
      <w:r w:rsidRPr="009B0ACD">
        <w:rPr>
          <w:rFonts w:ascii="Corbel" w:hAnsi="Corbel"/>
          <w:b/>
          <w:sz w:val="22"/>
          <w:szCs w:val="22"/>
        </w:rPr>
        <w:t xml:space="preserve"> d’insertion sociale : proposition d’un nombre d’heures d’insertion sociale</w:t>
      </w:r>
    </w:p>
    <w:p w14:paraId="34D6CD86" w14:textId="77777777" w:rsidR="00BD417B" w:rsidRPr="009B0ACD" w:rsidRDefault="00BD417B" w:rsidP="00BD417B">
      <w:pPr>
        <w:widowControl/>
        <w:autoSpaceDE/>
        <w:autoSpaceDN/>
        <w:adjustRightInd/>
        <w:spacing w:after="160" w:line="259" w:lineRule="auto"/>
        <w:rPr>
          <w:rFonts w:ascii="Corbel" w:hAnsi="Corbel"/>
          <w:sz w:val="22"/>
          <w:szCs w:val="22"/>
        </w:rPr>
      </w:pPr>
    </w:p>
    <w:p w14:paraId="2F976473" w14:textId="77777777" w:rsidR="00BD417B" w:rsidRPr="009B0ACD" w:rsidRDefault="00BD417B" w:rsidP="00BD417B">
      <w:pPr>
        <w:widowControl/>
        <w:autoSpaceDE/>
        <w:autoSpaceDN/>
        <w:adjustRightInd/>
        <w:spacing w:after="160" w:line="259" w:lineRule="auto"/>
        <w:rPr>
          <w:rFonts w:ascii="Corbel" w:hAnsi="Corbel"/>
          <w:sz w:val="22"/>
          <w:szCs w:val="22"/>
        </w:rPr>
      </w:pPr>
      <w:r w:rsidRPr="009B0ACD">
        <w:rPr>
          <w:rFonts w:ascii="Corbel" w:hAnsi="Corbel"/>
          <w:sz w:val="22"/>
          <w:szCs w:val="22"/>
        </w:rPr>
        <w:t>A remplir dans l’acte d’engagement</w:t>
      </w:r>
    </w:p>
    <w:p w14:paraId="27160FC9" w14:textId="447553CD" w:rsidR="00BD417B" w:rsidRPr="009B0ACD" w:rsidRDefault="00BD417B" w:rsidP="00282CE8">
      <w:pPr>
        <w:rPr>
          <w:rFonts w:ascii="Corbel" w:hAnsi="Corbel"/>
          <w:b/>
          <w:color w:val="0070C0"/>
          <w:sz w:val="22"/>
          <w:szCs w:val="22"/>
        </w:rPr>
      </w:pPr>
    </w:p>
    <w:sectPr w:rsidR="00BD417B" w:rsidRPr="009B0ACD" w:rsidSect="008D6C19">
      <w:headerReference w:type="default" r:id="rId8"/>
      <w:footerReference w:type="default" r:id="rId9"/>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37B2E" w14:textId="77777777" w:rsidR="00827139" w:rsidRDefault="00827139" w:rsidP="00E00F44">
      <w:r>
        <w:separator/>
      </w:r>
    </w:p>
  </w:endnote>
  <w:endnote w:type="continuationSeparator" w:id="0">
    <w:p w14:paraId="70E00D80" w14:textId="77777777" w:rsidR="00827139" w:rsidRDefault="00827139"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3366" w14:textId="77777777" w:rsidR="004A543E" w:rsidRDefault="00827139"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t xml:space="preserve">AFFAIRE </w:t>
    </w:r>
    <w:r w:rsidR="004A543E">
      <w:rPr>
        <w:color w:val="808080"/>
        <w:sz w:val="16"/>
        <w:szCs w:val="24"/>
      </w:rPr>
      <w:t xml:space="preserve">25A0156 - </w:t>
    </w:r>
    <w:r w:rsidR="004A543E" w:rsidRPr="004A543E">
      <w:rPr>
        <w:color w:val="808080"/>
        <w:sz w:val="16"/>
        <w:szCs w:val="24"/>
      </w:rPr>
      <w:t>HOPITAL SAINT-ELOI - RESTRUCTURATION DU BATIMENT N°19 POUR LE REGROUPEMENT DES ACTIVITES DE PREPARATION ET DE CONTROLE DE LA PHARMACIE</w:t>
    </w:r>
  </w:p>
  <w:p w14:paraId="59AE97A6" w14:textId="355A7374" w:rsidR="00827139" w:rsidRPr="00E00F44" w:rsidRDefault="00827139"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fldChar w:fldCharType="begin"/>
    </w:r>
    <w:r w:rsidRPr="00E00F44">
      <w:rPr>
        <w:color w:val="808080"/>
        <w:sz w:val="16"/>
        <w:szCs w:val="24"/>
      </w:rPr>
      <w:instrText xml:space="preserve"> PAGE </w:instrText>
    </w:r>
    <w:r w:rsidRPr="00E00F44">
      <w:rPr>
        <w:color w:val="808080"/>
        <w:sz w:val="16"/>
        <w:szCs w:val="24"/>
      </w:rPr>
      <w:fldChar w:fldCharType="separate"/>
    </w:r>
    <w:r w:rsidR="008B2415">
      <w:rPr>
        <w:noProof/>
        <w:color w:val="808080"/>
        <w:sz w:val="16"/>
        <w:szCs w:val="24"/>
      </w:rPr>
      <w:t>6</w:t>
    </w:r>
    <w:r w:rsidRPr="00E00F44">
      <w:rPr>
        <w:color w:val="808080"/>
        <w:sz w:val="16"/>
        <w:szCs w:val="24"/>
      </w:rPr>
      <w:fldChar w:fldCharType="end"/>
    </w:r>
    <w:r w:rsidRPr="00E00F44">
      <w:rPr>
        <w:color w:val="808080"/>
        <w:sz w:val="16"/>
        <w:szCs w:val="24"/>
      </w:rPr>
      <w:t>/</w:t>
    </w:r>
    <w:r w:rsidRPr="00E00F44">
      <w:rPr>
        <w:color w:val="808080"/>
        <w:sz w:val="16"/>
        <w:szCs w:val="24"/>
      </w:rPr>
      <w:fldChar w:fldCharType="begin"/>
    </w:r>
    <w:r w:rsidRPr="00E00F44">
      <w:rPr>
        <w:color w:val="808080"/>
        <w:sz w:val="16"/>
        <w:szCs w:val="24"/>
      </w:rPr>
      <w:instrText xml:space="preserve"> NUMPAGES </w:instrText>
    </w:r>
    <w:r w:rsidRPr="00E00F44">
      <w:rPr>
        <w:color w:val="808080"/>
        <w:sz w:val="16"/>
        <w:szCs w:val="24"/>
      </w:rPr>
      <w:fldChar w:fldCharType="separate"/>
    </w:r>
    <w:r w:rsidR="008B2415">
      <w:rPr>
        <w:noProof/>
        <w:color w:val="808080"/>
        <w:sz w:val="16"/>
        <w:szCs w:val="24"/>
      </w:rPr>
      <w:t>6</w:t>
    </w:r>
    <w:r w:rsidRPr="00E00F44">
      <w:rPr>
        <w:color w:val="808080"/>
        <w:sz w:val="16"/>
        <w:szCs w:val="24"/>
      </w:rPr>
      <w:fldChar w:fldCharType="end"/>
    </w:r>
  </w:p>
  <w:p w14:paraId="19FCAB53" w14:textId="77777777" w:rsidR="00827139" w:rsidRPr="00E00F44" w:rsidRDefault="00827139"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02726" w14:textId="77777777" w:rsidR="00827139" w:rsidRDefault="00827139" w:rsidP="00E00F44">
      <w:r>
        <w:separator/>
      </w:r>
    </w:p>
  </w:footnote>
  <w:footnote w:type="continuationSeparator" w:id="0">
    <w:p w14:paraId="0FA40CFF" w14:textId="77777777" w:rsidR="00827139" w:rsidRDefault="00827139"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A06F2" w14:textId="2C9534DA" w:rsidR="00827139" w:rsidRDefault="00075F66" w:rsidP="00E00F44">
    <w:pPr>
      <w:pStyle w:val="En-tte"/>
      <w:jc w:val="center"/>
    </w:pPr>
    <w:r>
      <w:rPr>
        <w:noProof/>
      </w:rPr>
      <w:drawing>
        <wp:inline distT="0" distB="0" distL="0" distR="0" wp14:anchorId="7319697B" wp14:editId="1BAE1412">
          <wp:extent cx="6211570" cy="650240"/>
          <wp:effectExtent l="0" t="0" r="0" b="0"/>
          <wp:docPr id="19"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211570" cy="650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4641F"/>
    <w:multiLevelType w:val="hybridMultilevel"/>
    <w:tmpl w:val="0CB85D86"/>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082C41"/>
    <w:multiLevelType w:val="hybridMultilevel"/>
    <w:tmpl w:val="06E846B6"/>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C86A2F"/>
    <w:multiLevelType w:val="hybridMultilevel"/>
    <w:tmpl w:val="D31ED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6"/>
  </w:num>
  <w:num w:numId="5">
    <w:abstractNumId w:val="1"/>
  </w:num>
  <w:num w:numId="6">
    <w:abstractNumId w:val="2"/>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71E"/>
    <w:rsid w:val="00016EC7"/>
    <w:rsid w:val="00073A4A"/>
    <w:rsid w:val="00075F66"/>
    <w:rsid w:val="00090699"/>
    <w:rsid w:val="000B76B0"/>
    <w:rsid w:val="000F1312"/>
    <w:rsid w:val="0016047E"/>
    <w:rsid w:val="00190100"/>
    <w:rsid w:val="001949FB"/>
    <w:rsid w:val="001F38E5"/>
    <w:rsid w:val="00282CE8"/>
    <w:rsid w:val="002B2D3B"/>
    <w:rsid w:val="002B7305"/>
    <w:rsid w:val="002D6EB5"/>
    <w:rsid w:val="00301D74"/>
    <w:rsid w:val="00307E1F"/>
    <w:rsid w:val="00317B25"/>
    <w:rsid w:val="00323D46"/>
    <w:rsid w:val="003267AC"/>
    <w:rsid w:val="00330FFF"/>
    <w:rsid w:val="003372A5"/>
    <w:rsid w:val="00377116"/>
    <w:rsid w:val="003911AF"/>
    <w:rsid w:val="00433ADE"/>
    <w:rsid w:val="0043670F"/>
    <w:rsid w:val="00464B6D"/>
    <w:rsid w:val="0049528A"/>
    <w:rsid w:val="004A543E"/>
    <w:rsid w:val="004A550D"/>
    <w:rsid w:val="004F2512"/>
    <w:rsid w:val="004F7423"/>
    <w:rsid w:val="00501E7E"/>
    <w:rsid w:val="005057AE"/>
    <w:rsid w:val="005063E4"/>
    <w:rsid w:val="005263DB"/>
    <w:rsid w:val="00544FC9"/>
    <w:rsid w:val="0055271E"/>
    <w:rsid w:val="005609C1"/>
    <w:rsid w:val="00573017"/>
    <w:rsid w:val="005B2D6C"/>
    <w:rsid w:val="005F206E"/>
    <w:rsid w:val="00620B1F"/>
    <w:rsid w:val="00640EA8"/>
    <w:rsid w:val="00650CFE"/>
    <w:rsid w:val="00683CCB"/>
    <w:rsid w:val="006A6477"/>
    <w:rsid w:val="006A71C9"/>
    <w:rsid w:val="006E33EB"/>
    <w:rsid w:val="00726F83"/>
    <w:rsid w:val="0073734B"/>
    <w:rsid w:val="00742281"/>
    <w:rsid w:val="007503E0"/>
    <w:rsid w:val="007578D3"/>
    <w:rsid w:val="007730DE"/>
    <w:rsid w:val="00790474"/>
    <w:rsid w:val="007C1A81"/>
    <w:rsid w:val="00827139"/>
    <w:rsid w:val="008A5B9C"/>
    <w:rsid w:val="008B2415"/>
    <w:rsid w:val="008D2F20"/>
    <w:rsid w:val="008D3D7C"/>
    <w:rsid w:val="008D6C19"/>
    <w:rsid w:val="00903464"/>
    <w:rsid w:val="00921D78"/>
    <w:rsid w:val="00924E12"/>
    <w:rsid w:val="00985593"/>
    <w:rsid w:val="009B0ACD"/>
    <w:rsid w:val="009E7C11"/>
    <w:rsid w:val="00A6079E"/>
    <w:rsid w:val="00AA2069"/>
    <w:rsid w:val="00AE38C2"/>
    <w:rsid w:val="00AF2CC0"/>
    <w:rsid w:val="00B3440B"/>
    <w:rsid w:val="00B40C43"/>
    <w:rsid w:val="00B45327"/>
    <w:rsid w:val="00B70731"/>
    <w:rsid w:val="00B82A5F"/>
    <w:rsid w:val="00BD417B"/>
    <w:rsid w:val="00C05250"/>
    <w:rsid w:val="00C3726A"/>
    <w:rsid w:val="00C67990"/>
    <w:rsid w:val="00C70B09"/>
    <w:rsid w:val="00C717E4"/>
    <w:rsid w:val="00C76265"/>
    <w:rsid w:val="00CD0EBF"/>
    <w:rsid w:val="00CE6E6A"/>
    <w:rsid w:val="00D35904"/>
    <w:rsid w:val="00D502F4"/>
    <w:rsid w:val="00D72075"/>
    <w:rsid w:val="00D726DB"/>
    <w:rsid w:val="00D757D9"/>
    <w:rsid w:val="00D8637B"/>
    <w:rsid w:val="00DD6C92"/>
    <w:rsid w:val="00E00F44"/>
    <w:rsid w:val="00E342FF"/>
    <w:rsid w:val="00E77D7D"/>
    <w:rsid w:val="00E83162"/>
    <w:rsid w:val="00EE234B"/>
    <w:rsid w:val="00F1568A"/>
    <w:rsid w:val="00F26046"/>
    <w:rsid w:val="00F263DD"/>
    <w:rsid w:val="00F54A2E"/>
    <w:rsid w:val="00F97954"/>
    <w:rsid w:val="00FA5E5D"/>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5DD0A94"/>
  <w15:docId w15:val="{46251BF0-AB0A-43BE-9FD2-AF09D810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3E0"/>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08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F12BA-527E-4E6C-A080-DD028800D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690</Words>
  <Characters>3795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OUALI ANOUK</cp:lastModifiedBy>
  <cp:revision>3</cp:revision>
  <dcterms:created xsi:type="dcterms:W3CDTF">2025-07-18T12:09:00Z</dcterms:created>
  <dcterms:modified xsi:type="dcterms:W3CDTF">2025-07-21T08:25:00Z</dcterms:modified>
</cp:coreProperties>
</file>